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285" w:rsidRDefault="00C02285" w:rsidP="00C02285">
      <w:pPr>
        <w:jc w:val="center"/>
      </w:pPr>
      <w:r>
        <w:tab/>
      </w:r>
      <w:r>
        <w:tab/>
      </w:r>
      <w:r>
        <w:tab/>
      </w:r>
      <w:r>
        <w:tab/>
      </w:r>
      <w:r>
        <w:tab/>
      </w:r>
      <w:r>
        <w:tab/>
        <w:t xml:space="preserve"> ПРОЕКТ                                                                                                      </w:t>
      </w:r>
    </w:p>
    <w:p w:rsidR="00C02285" w:rsidRDefault="00C02285" w:rsidP="00C02285">
      <w:pPr>
        <w:jc w:val="center"/>
      </w:pPr>
    </w:p>
    <w:p w:rsidR="00C02285" w:rsidRDefault="00C02285" w:rsidP="00C02285">
      <w:pPr>
        <w:jc w:val="center"/>
      </w:pPr>
      <w:r>
        <w:rPr>
          <w:rFonts w:cs="Arial"/>
          <w:noProof/>
          <w:szCs w:val="26"/>
        </w:rPr>
        <w:drawing>
          <wp:inline distT="0" distB="0" distL="0" distR="0">
            <wp:extent cx="438150" cy="685800"/>
            <wp:effectExtent l="19050" t="0" r="0" b="0"/>
            <wp:docPr id="1" name="Рисунок 1"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uvat-B (3)"/>
                    <pic:cNvPicPr>
                      <a:picLocks noChangeAspect="1" noChangeArrowheads="1"/>
                    </pic:cNvPicPr>
                  </pic:nvPicPr>
                  <pic:blipFill>
                    <a:blip r:embed="rId5" cstate="print"/>
                    <a:srcRect/>
                    <a:stretch>
                      <a:fillRect/>
                    </a:stretch>
                  </pic:blipFill>
                  <pic:spPr bwMode="auto">
                    <a:xfrm>
                      <a:off x="0" y="0"/>
                      <a:ext cx="438150" cy="685800"/>
                    </a:xfrm>
                    <a:prstGeom prst="rect">
                      <a:avLst/>
                    </a:prstGeom>
                    <a:noFill/>
                    <a:ln w="9525">
                      <a:noFill/>
                      <a:miter lim="800000"/>
                      <a:headEnd/>
                      <a:tailEnd/>
                    </a:ln>
                  </pic:spPr>
                </pic:pic>
              </a:graphicData>
            </a:graphic>
          </wp:inline>
        </w:drawing>
      </w:r>
      <w:r>
        <w:t xml:space="preserve"> </w:t>
      </w:r>
    </w:p>
    <w:p w:rsidR="00C02285" w:rsidRDefault="00C02285" w:rsidP="00C02285">
      <w:pPr>
        <w:jc w:val="center"/>
        <w:rPr>
          <w:sz w:val="32"/>
        </w:rPr>
      </w:pPr>
    </w:p>
    <w:p w:rsidR="00C02285" w:rsidRPr="00671B89" w:rsidRDefault="00C02285" w:rsidP="00C02285">
      <w:pPr>
        <w:jc w:val="center"/>
        <w:rPr>
          <w:b/>
          <w:caps/>
          <w:spacing w:val="30"/>
          <w:sz w:val="28"/>
          <w:szCs w:val="28"/>
        </w:rPr>
      </w:pPr>
      <w:r w:rsidRPr="00671B89">
        <w:rPr>
          <w:b/>
          <w:caps/>
          <w:spacing w:val="30"/>
          <w:sz w:val="28"/>
          <w:szCs w:val="28"/>
        </w:rPr>
        <w:t>ДУМа ЮРОВСКОГО СЕЛЬСКОГО ПОСЕЛЕНИЯ</w:t>
      </w:r>
    </w:p>
    <w:p w:rsidR="00C02285" w:rsidRPr="00671B89" w:rsidRDefault="00C02285" w:rsidP="00C02285">
      <w:pPr>
        <w:jc w:val="center"/>
        <w:rPr>
          <w:b/>
          <w:caps/>
          <w:spacing w:val="30"/>
          <w:sz w:val="28"/>
          <w:szCs w:val="28"/>
        </w:rPr>
      </w:pPr>
      <w:r w:rsidRPr="00671B89">
        <w:rPr>
          <w:b/>
          <w:caps/>
          <w:spacing w:val="30"/>
          <w:sz w:val="28"/>
          <w:szCs w:val="28"/>
        </w:rPr>
        <w:t>УВАТСКОГО МУНИЦИПАЛЬНОГО РАЙОНА</w:t>
      </w:r>
    </w:p>
    <w:p w:rsidR="00C02285" w:rsidRPr="00671B89" w:rsidRDefault="00C02285" w:rsidP="00C02285">
      <w:pPr>
        <w:jc w:val="center"/>
        <w:rPr>
          <w:b/>
          <w:caps/>
          <w:spacing w:val="30"/>
          <w:sz w:val="28"/>
          <w:szCs w:val="28"/>
        </w:rPr>
      </w:pPr>
      <w:r w:rsidRPr="00671B89">
        <w:rPr>
          <w:b/>
          <w:caps/>
          <w:spacing w:val="30"/>
          <w:sz w:val="28"/>
          <w:szCs w:val="28"/>
        </w:rPr>
        <w:t>ТЮМЕНСКОЙ ОБЛАСТИ</w:t>
      </w:r>
    </w:p>
    <w:p w:rsidR="00C02285" w:rsidRPr="00671B89" w:rsidRDefault="00C02285" w:rsidP="00C02285">
      <w:pPr>
        <w:spacing w:before="240"/>
        <w:jc w:val="center"/>
        <w:rPr>
          <w:b/>
          <w:caps/>
          <w:spacing w:val="30"/>
          <w:sz w:val="28"/>
          <w:szCs w:val="28"/>
        </w:rPr>
      </w:pPr>
      <w:r w:rsidRPr="00671B89">
        <w:rPr>
          <w:b/>
          <w:caps/>
          <w:spacing w:val="30"/>
          <w:sz w:val="28"/>
          <w:szCs w:val="28"/>
        </w:rPr>
        <w:t>Решение</w:t>
      </w:r>
    </w:p>
    <w:p w:rsidR="00C02285" w:rsidRPr="001A1FEE" w:rsidRDefault="00C02285" w:rsidP="00C02285">
      <w:pPr>
        <w:tabs>
          <w:tab w:val="left" w:pos="-1980"/>
        </w:tabs>
        <w:spacing w:line="240" w:lineRule="atLeast"/>
        <w:ind w:right="-82"/>
        <w:jc w:val="both"/>
        <w:rPr>
          <w:rFonts w:ascii="Arial" w:hAnsi="Arial" w:cs="Arial"/>
        </w:rPr>
      </w:pPr>
    </w:p>
    <w:p w:rsidR="00C02285" w:rsidRPr="001A1FEE" w:rsidRDefault="00C02285" w:rsidP="00C02285">
      <w:pPr>
        <w:tabs>
          <w:tab w:val="left" w:pos="-1980"/>
        </w:tabs>
        <w:spacing w:line="240" w:lineRule="atLeast"/>
        <w:ind w:right="-82"/>
        <w:jc w:val="both"/>
        <w:rPr>
          <w:rFonts w:ascii="Arial" w:hAnsi="Arial" w:cs="Arial"/>
          <w:sz w:val="26"/>
          <w:szCs w:val="26"/>
        </w:rPr>
      </w:pPr>
      <w:r w:rsidRPr="001A1FEE">
        <w:rPr>
          <w:rFonts w:ascii="Arial" w:hAnsi="Arial" w:cs="Arial"/>
          <w:sz w:val="24"/>
        </w:rPr>
        <w:t xml:space="preserve"> </w:t>
      </w:r>
      <w:r w:rsidRPr="001A1FEE">
        <w:rPr>
          <w:rFonts w:ascii="Arial" w:hAnsi="Arial" w:cs="Arial"/>
          <w:sz w:val="26"/>
          <w:szCs w:val="26"/>
        </w:rPr>
        <w:t>___________201</w:t>
      </w:r>
      <w:r>
        <w:rPr>
          <w:rFonts w:ascii="Arial" w:hAnsi="Arial" w:cs="Arial"/>
          <w:sz w:val="26"/>
          <w:szCs w:val="26"/>
        </w:rPr>
        <w:t>8</w:t>
      </w:r>
      <w:r w:rsidRPr="001A1FEE">
        <w:rPr>
          <w:rFonts w:ascii="Arial" w:hAnsi="Arial" w:cs="Arial"/>
          <w:sz w:val="26"/>
          <w:szCs w:val="26"/>
        </w:rPr>
        <w:t xml:space="preserve"> г</w:t>
      </w:r>
      <w:r>
        <w:rPr>
          <w:rFonts w:ascii="Arial" w:hAnsi="Arial" w:cs="Arial"/>
          <w:sz w:val="26"/>
          <w:szCs w:val="26"/>
        </w:rPr>
        <w:t>.</w:t>
      </w:r>
      <w:r w:rsidRPr="001A1FEE">
        <w:rPr>
          <w:rFonts w:ascii="Arial" w:hAnsi="Arial" w:cs="Arial"/>
          <w:sz w:val="26"/>
          <w:szCs w:val="26"/>
        </w:rPr>
        <w:t xml:space="preserve">                         </w:t>
      </w:r>
      <w:r>
        <w:rPr>
          <w:rFonts w:ascii="Arial" w:hAnsi="Arial" w:cs="Arial"/>
          <w:sz w:val="26"/>
          <w:szCs w:val="26"/>
        </w:rPr>
        <w:t>д</w:t>
      </w:r>
      <w:proofErr w:type="gramStart"/>
      <w:r w:rsidRPr="001A1FEE">
        <w:rPr>
          <w:rFonts w:ascii="Arial" w:hAnsi="Arial" w:cs="Arial"/>
          <w:sz w:val="26"/>
          <w:szCs w:val="26"/>
        </w:rPr>
        <w:t>.</w:t>
      </w:r>
      <w:r>
        <w:rPr>
          <w:rFonts w:ascii="Arial" w:hAnsi="Arial" w:cs="Arial"/>
          <w:sz w:val="26"/>
          <w:szCs w:val="26"/>
        </w:rPr>
        <w:t>С</w:t>
      </w:r>
      <w:proofErr w:type="gramEnd"/>
      <w:r>
        <w:rPr>
          <w:rFonts w:ascii="Arial" w:hAnsi="Arial" w:cs="Arial"/>
          <w:sz w:val="26"/>
          <w:szCs w:val="26"/>
        </w:rPr>
        <w:t>олянка</w:t>
      </w:r>
      <w:r w:rsidRPr="001A1FEE">
        <w:rPr>
          <w:rFonts w:ascii="Arial" w:hAnsi="Arial" w:cs="Arial"/>
          <w:sz w:val="26"/>
          <w:szCs w:val="26"/>
        </w:rPr>
        <w:t xml:space="preserve">                                        №   ___                                                             </w:t>
      </w:r>
    </w:p>
    <w:p w:rsidR="00C02285" w:rsidRPr="001A1FEE" w:rsidRDefault="00C02285" w:rsidP="00C02285">
      <w:pPr>
        <w:tabs>
          <w:tab w:val="left" w:pos="-1980"/>
        </w:tabs>
        <w:spacing w:line="240" w:lineRule="atLeast"/>
        <w:ind w:right="-82"/>
        <w:jc w:val="both"/>
        <w:rPr>
          <w:rFonts w:ascii="Arial" w:hAnsi="Arial" w:cs="Arial"/>
          <w:b/>
          <w:i/>
          <w:sz w:val="26"/>
          <w:szCs w:val="26"/>
        </w:rPr>
      </w:pPr>
      <w:r w:rsidRPr="001A1FEE">
        <w:rPr>
          <w:rFonts w:ascii="Arial" w:hAnsi="Arial" w:cs="Arial"/>
          <w:sz w:val="26"/>
          <w:szCs w:val="26"/>
        </w:rPr>
        <w:t xml:space="preserve">          </w:t>
      </w:r>
      <w:r w:rsidRPr="001A1FEE">
        <w:rPr>
          <w:rFonts w:ascii="Arial" w:hAnsi="Arial" w:cs="Arial"/>
          <w:sz w:val="26"/>
          <w:szCs w:val="26"/>
        </w:rPr>
        <w:tab/>
      </w:r>
    </w:p>
    <w:p w:rsidR="00C02285" w:rsidRPr="001A1FEE" w:rsidRDefault="00C02285" w:rsidP="00C02285">
      <w:pPr>
        <w:jc w:val="both"/>
        <w:rPr>
          <w:rFonts w:ascii="Arial" w:hAnsi="Arial" w:cs="Arial"/>
          <w:sz w:val="26"/>
          <w:szCs w:val="26"/>
        </w:rPr>
      </w:pPr>
    </w:p>
    <w:p w:rsidR="00C02285" w:rsidRPr="001A1FEE" w:rsidRDefault="00C02285" w:rsidP="00C02285">
      <w:pPr>
        <w:jc w:val="center"/>
        <w:rPr>
          <w:rFonts w:ascii="Arial" w:hAnsi="Arial" w:cs="Arial"/>
          <w:sz w:val="26"/>
          <w:szCs w:val="26"/>
        </w:rPr>
      </w:pPr>
      <w:r w:rsidRPr="001A1FEE">
        <w:rPr>
          <w:rFonts w:ascii="Arial" w:hAnsi="Arial" w:cs="Arial"/>
          <w:sz w:val="26"/>
          <w:szCs w:val="26"/>
        </w:rPr>
        <w:t>Об исполнении   бюджета</w:t>
      </w:r>
    </w:p>
    <w:p w:rsidR="00C02285" w:rsidRPr="001A1FEE" w:rsidRDefault="00C02285" w:rsidP="00C02285">
      <w:pPr>
        <w:jc w:val="center"/>
        <w:rPr>
          <w:rFonts w:ascii="Arial" w:hAnsi="Arial" w:cs="Arial"/>
          <w:sz w:val="26"/>
          <w:szCs w:val="26"/>
        </w:rPr>
      </w:pPr>
      <w:r>
        <w:rPr>
          <w:rFonts w:ascii="Arial" w:hAnsi="Arial" w:cs="Arial"/>
          <w:sz w:val="26"/>
          <w:szCs w:val="26"/>
        </w:rPr>
        <w:t>Юровского</w:t>
      </w:r>
      <w:r w:rsidRPr="001A1FEE">
        <w:rPr>
          <w:rFonts w:ascii="Arial" w:hAnsi="Arial" w:cs="Arial"/>
          <w:sz w:val="26"/>
          <w:szCs w:val="26"/>
        </w:rPr>
        <w:t xml:space="preserve"> сельского поселения</w:t>
      </w:r>
    </w:p>
    <w:p w:rsidR="00C02285" w:rsidRPr="001A1FEE" w:rsidRDefault="00C02285" w:rsidP="00C02285">
      <w:pPr>
        <w:jc w:val="center"/>
        <w:rPr>
          <w:rFonts w:ascii="Arial" w:hAnsi="Arial" w:cs="Arial"/>
          <w:sz w:val="26"/>
          <w:szCs w:val="26"/>
        </w:rPr>
      </w:pPr>
      <w:r w:rsidRPr="001A1FEE">
        <w:rPr>
          <w:rFonts w:ascii="Arial" w:hAnsi="Arial" w:cs="Arial"/>
          <w:sz w:val="26"/>
          <w:szCs w:val="26"/>
        </w:rPr>
        <w:t>за 20</w:t>
      </w:r>
      <w:r>
        <w:rPr>
          <w:rFonts w:ascii="Arial" w:hAnsi="Arial" w:cs="Arial"/>
          <w:sz w:val="26"/>
          <w:szCs w:val="26"/>
        </w:rPr>
        <w:t>17</w:t>
      </w:r>
      <w:r w:rsidRPr="001A1FEE">
        <w:rPr>
          <w:rFonts w:ascii="Arial" w:hAnsi="Arial" w:cs="Arial"/>
          <w:sz w:val="26"/>
          <w:szCs w:val="26"/>
        </w:rPr>
        <w:t xml:space="preserve"> год</w:t>
      </w:r>
    </w:p>
    <w:p w:rsidR="00C02285" w:rsidRPr="001A1FEE" w:rsidRDefault="00C02285" w:rsidP="00C02285">
      <w:pPr>
        <w:jc w:val="both"/>
        <w:rPr>
          <w:rFonts w:ascii="Arial" w:hAnsi="Arial" w:cs="Arial"/>
          <w:sz w:val="26"/>
          <w:szCs w:val="26"/>
        </w:rPr>
      </w:pPr>
      <w:r w:rsidRPr="001A1FEE">
        <w:rPr>
          <w:rFonts w:ascii="Arial" w:hAnsi="Arial" w:cs="Arial"/>
          <w:sz w:val="26"/>
          <w:szCs w:val="26"/>
        </w:rPr>
        <w:tab/>
      </w:r>
      <w:r w:rsidRPr="001A1FEE">
        <w:rPr>
          <w:rFonts w:ascii="Arial" w:hAnsi="Arial" w:cs="Arial"/>
          <w:sz w:val="26"/>
          <w:szCs w:val="26"/>
        </w:rPr>
        <w:tab/>
      </w:r>
    </w:p>
    <w:p w:rsidR="00C02285" w:rsidRPr="001A1FEE" w:rsidRDefault="00C02285" w:rsidP="00C02285">
      <w:pPr>
        <w:jc w:val="both"/>
        <w:rPr>
          <w:rFonts w:ascii="Arial" w:hAnsi="Arial" w:cs="Arial"/>
          <w:sz w:val="26"/>
          <w:szCs w:val="26"/>
        </w:rPr>
      </w:pPr>
      <w:r w:rsidRPr="001A1FEE">
        <w:rPr>
          <w:rFonts w:ascii="Arial" w:hAnsi="Arial" w:cs="Arial"/>
          <w:sz w:val="26"/>
          <w:szCs w:val="26"/>
        </w:rPr>
        <w:tab/>
        <w:t>В соответствии с Бюджетным кодексом Российской Федерации,</w:t>
      </w:r>
      <w:r>
        <w:rPr>
          <w:rFonts w:ascii="Arial" w:hAnsi="Arial" w:cs="Arial"/>
          <w:sz w:val="26"/>
          <w:szCs w:val="26"/>
        </w:rPr>
        <w:t xml:space="preserve"> решением Думы Юровского сельского поселения от 29 ноября 2013 г. № 84 «Об утверждении Положения о бюджетном процессе в Юровском сельском поселении» (в редакции решений Думы Юровского сельского поселения от 22.05.2014 № 98; от 30.07.2015 № 129; от 04.12.2015 № 13 от 09.12.2016 № 40),</w:t>
      </w:r>
      <w:r w:rsidRPr="001A1FEE">
        <w:rPr>
          <w:rFonts w:ascii="Arial" w:hAnsi="Arial" w:cs="Arial"/>
          <w:sz w:val="26"/>
          <w:szCs w:val="26"/>
        </w:rPr>
        <w:t xml:space="preserve"> </w:t>
      </w:r>
      <w:r>
        <w:rPr>
          <w:rFonts w:ascii="Arial" w:hAnsi="Arial" w:cs="Arial"/>
          <w:sz w:val="26"/>
          <w:szCs w:val="26"/>
        </w:rPr>
        <w:t xml:space="preserve">на основании статей 46,50 Устава Юровского сельского поселения </w:t>
      </w:r>
      <w:r w:rsidRPr="001A1FEE">
        <w:rPr>
          <w:rFonts w:ascii="Arial" w:hAnsi="Arial" w:cs="Arial"/>
          <w:sz w:val="26"/>
          <w:szCs w:val="26"/>
        </w:rPr>
        <w:t xml:space="preserve"> Дума </w:t>
      </w:r>
      <w:r>
        <w:rPr>
          <w:rFonts w:ascii="Arial" w:hAnsi="Arial" w:cs="Arial"/>
          <w:sz w:val="26"/>
          <w:szCs w:val="26"/>
        </w:rPr>
        <w:t>Юровского</w:t>
      </w:r>
      <w:r w:rsidRPr="001A1FEE">
        <w:rPr>
          <w:rFonts w:ascii="Arial" w:hAnsi="Arial" w:cs="Arial"/>
          <w:sz w:val="26"/>
          <w:szCs w:val="26"/>
        </w:rPr>
        <w:t xml:space="preserve"> сельского поселения решила:</w:t>
      </w:r>
    </w:p>
    <w:p w:rsidR="00C02285" w:rsidRPr="00E31FB8" w:rsidRDefault="00C02285" w:rsidP="00C02285">
      <w:pPr>
        <w:numPr>
          <w:ilvl w:val="0"/>
          <w:numId w:val="1"/>
        </w:numPr>
        <w:ind w:left="0" w:firstLine="709"/>
        <w:jc w:val="both"/>
        <w:rPr>
          <w:rFonts w:ascii="Arial" w:hAnsi="Arial" w:cs="Arial"/>
          <w:sz w:val="26"/>
          <w:szCs w:val="26"/>
        </w:rPr>
      </w:pPr>
      <w:r w:rsidRPr="001A1FEE">
        <w:rPr>
          <w:rFonts w:ascii="Arial" w:hAnsi="Arial" w:cs="Arial"/>
          <w:sz w:val="26"/>
          <w:szCs w:val="26"/>
        </w:rPr>
        <w:t xml:space="preserve">Утвердить отчет об исполнении бюджета  </w:t>
      </w:r>
      <w:r>
        <w:rPr>
          <w:rFonts w:ascii="Arial" w:hAnsi="Arial" w:cs="Arial"/>
          <w:sz w:val="26"/>
          <w:szCs w:val="26"/>
        </w:rPr>
        <w:t>Юровского</w:t>
      </w:r>
      <w:r w:rsidRPr="001A1FEE">
        <w:rPr>
          <w:rFonts w:ascii="Arial" w:hAnsi="Arial" w:cs="Arial"/>
          <w:sz w:val="26"/>
          <w:szCs w:val="26"/>
        </w:rPr>
        <w:t xml:space="preserve"> сельского поселения за 20</w:t>
      </w:r>
      <w:r>
        <w:rPr>
          <w:rFonts w:ascii="Arial" w:hAnsi="Arial" w:cs="Arial"/>
          <w:sz w:val="26"/>
          <w:szCs w:val="26"/>
        </w:rPr>
        <w:t>17</w:t>
      </w:r>
      <w:r w:rsidRPr="001A1FEE">
        <w:rPr>
          <w:rFonts w:ascii="Arial" w:hAnsi="Arial" w:cs="Arial"/>
          <w:sz w:val="26"/>
          <w:szCs w:val="26"/>
        </w:rPr>
        <w:t xml:space="preserve">  год по доходам   в сумме </w:t>
      </w:r>
      <w:r>
        <w:rPr>
          <w:rFonts w:ascii="Arial" w:hAnsi="Arial" w:cs="Arial"/>
          <w:sz w:val="26"/>
          <w:szCs w:val="26"/>
        </w:rPr>
        <w:t>6759,6</w:t>
      </w:r>
      <w:r w:rsidRPr="001A1FEE">
        <w:rPr>
          <w:rFonts w:ascii="Arial" w:hAnsi="Arial" w:cs="Arial"/>
          <w:sz w:val="26"/>
          <w:szCs w:val="26"/>
        </w:rPr>
        <w:t xml:space="preserve"> тыс. рублей, по  расходам в  сумме  </w:t>
      </w:r>
      <w:r>
        <w:rPr>
          <w:rFonts w:ascii="Arial" w:hAnsi="Arial" w:cs="Arial"/>
          <w:sz w:val="26"/>
          <w:szCs w:val="26"/>
        </w:rPr>
        <w:t>6849,4</w:t>
      </w:r>
      <w:r w:rsidRPr="001A1FEE">
        <w:rPr>
          <w:rFonts w:ascii="Arial" w:hAnsi="Arial" w:cs="Arial"/>
          <w:sz w:val="26"/>
          <w:szCs w:val="26"/>
        </w:rPr>
        <w:t xml:space="preserve"> тыс. рублей </w:t>
      </w:r>
      <w:r w:rsidRPr="00E31FB8">
        <w:rPr>
          <w:rFonts w:ascii="Arial" w:hAnsi="Arial" w:cs="Arial"/>
          <w:sz w:val="26"/>
          <w:szCs w:val="26"/>
        </w:rPr>
        <w:t xml:space="preserve">с </w:t>
      </w:r>
      <w:r>
        <w:rPr>
          <w:rFonts w:ascii="Arial" w:hAnsi="Arial" w:cs="Arial"/>
          <w:sz w:val="26"/>
          <w:szCs w:val="26"/>
        </w:rPr>
        <w:t xml:space="preserve">дефицитом </w:t>
      </w:r>
      <w:r w:rsidRPr="00E31FB8">
        <w:rPr>
          <w:rFonts w:ascii="Arial" w:hAnsi="Arial" w:cs="Arial"/>
          <w:sz w:val="26"/>
          <w:szCs w:val="26"/>
        </w:rPr>
        <w:t xml:space="preserve">бюджета сельского поселения в сумме  </w:t>
      </w:r>
      <w:r>
        <w:rPr>
          <w:rFonts w:ascii="Arial" w:hAnsi="Arial" w:cs="Arial"/>
          <w:sz w:val="26"/>
          <w:szCs w:val="26"/>
        </w:rPr>
        <w:t>89,8</w:t>
      </w:r>
      <w:r w:rsidRPr="00E31FB8">
        <w:rPr>
          <w:rFonts w:ascii="Arial" w:hAnsi="Arial" w:cs="Arial"/>
          <w:sz w:val="26"/>
          <w:szCs w:val="26"/>
        </w:rPr>
        <w:t xml:space="preserve">  тыс. рублей.</w:t>
      </w:r>
    </w:p>
    <w:p w:rsidR="00C02285" w:rsidRPr="000060D2" w:rsidRDefault="00C02285" w:rsidP="00C02285">
      <w:pPr>
        <w:ind w:firstLine="720"/>
        <w:jc w:val="both"/>
        <w:rPr>
          <w:rFonts w:ascii="Arial" w:hAnsi="Arial" w:cs="Arial"/>
          <w:sz w:val="26"/>
          <w:szCs w:val="26"/>
        </w:rPr>
      </w:pPr>
      <w:r w:rsidRPr="000060D2">
        <w:rPr>
          <w:rFonts w:ascii="Arial" w:hAnsi="Arial" w:cs="Arial"/>
          <w:sz w:val="26"/>
          <w:szCs w:val="26"/>
        </w:rPr>
        <w:t>2.</w:t>
      </w:r>
      <w:r w:rsidRPr="000060D2">
        <w:rPr>
          <w:rFonts w:ascii="Arial" w:hAnsi="Arial" w:cs="Arial"/>
          <w:sz w:val="26"/>
          <w:szCs w:val="26"/>
        </w:rPr>
        <w:tab/>
        <w:t xml:space="preserve">Утвердить   исполнение: </w:t>
      </w:r>
    </w:p>
    <w:p w:rsidR="00C02285" w:rsidRPr="00C014A1" w:rsidRDefault="00C02285" w:rsidP="00C02285">
      <w:pPr>
        <w:ind w:firstLine="720"/>
        <w:jc w:val="both"/>
        <w:rPr>
          <w:rFonts w:ascii="Arial" w:hAnsi="Arial" w:cs="Arial"/>
          <w:sz w:val="26"/>
          <w:szCs w:val="26"/>
        </w:rPr>
      </w:pPr>
      <w:r w:rsidRPr="00C014A1">
        <w:rPr>
          <w:rFonts w:ascii="Arial" w:hAnsi="Arial" w:cs="Arial"/>
          <w:sz w:val="26"/>
          <w:szCs w:val="26"/>
        </w:rPr>
        <w:t>2.1.</w:t>
      </w:r>
      <w:r w:rsidRPr="00C014A1">
        <w:rPr>
          <w:rFonts w:ascii="Arial" w:hAnsi="Arial" w:cs="Arial"/>
          <w:sz w:val="26"/>
          <w:szCs w:val="26"/>
        </w:rPr>
        <w:tab/>
        <w:t>По доходам бюджета Юровского сельского поселения за 201</w:t>
      </w:r>
      <w:r>
        <w:rPr>
          <w:rFonts w:ascii="Arial" w:hAnsi="Arial" w:cs="Arial"/>
          <w:sz w:val="26"/>
          <w:szCs w:val="26"/>
        </w:rPr>
        <w:t>7</w:t>
      </w:r>
      <w:r w:rsidRPr="00C014A1">
        <w:rPr>
          <w:rFonts w:ascii="Arial" w:hAnsi="Arial" w:cs="Arial"/>
          <w:sz w:val="26"/>
          <w:szCs w:val="26"/>
        </w:rPr>
        <w:t xml:space="preserve"> год по кодам классификации  доходов согласно приложению 1 к настоящему решению.</w:t>
      </w:r>
    </w:p>
    <w:p w:rsidR="00C02285" w:rsidRPr="001A1FEE" w:rsidRDefault="00C02285" w:rsidP="00C02285">
      <w:pPr>
        <w:ind w:firstLine="720"/>
        <w:jc w:val="both"/>
        <w:rPr>
          <w:rFonts w:ascii="Arial" w:hAnsi="Arial" w:cs="Arial"/>
          <w:sz w:val="26"/>
          <w:szCs w:val="26"/>
        </w:rPr>
      </w:pPr>
      <w:r w:rsidRPr="001A1FEE">
        <w:rPr>
          <w:rFonts w:ascii="Arial" w:hAnsi="Arial" w:cs="Arial"/>
          <w:sz w:val="26"/>
          <w:szCs w:val="26"/>
        </w:rPr>
        <w:t>2.</w:t>
      </w:r>
      <w:r>
        <w:rPr>
          <w:rFonts w:ascii="Arial" w:hAnsi="Arial" w:cs="Arial"/>
          <w:sz w:val="26"/>
          <w:szCs w:val="26"/>
        </w:rPr>
        <w:t>2</w:t>
      </w:r>
      <w:r w:rsidRPr="001A1FEE">
        <w:rPr>
          <w:rFonts w:ascii="Arial" w:hAnsi="Arial" w:cs="Arial"/>
          <w:sz w:val="26"/>
          <w:szCs w:val="26"/>
        </w:rPr>
        <w:t xml:space="preserve">. По ведомственной структуре расходов бюджета </w:t>
      </w:r>
      <w:r>
        <w:rPr>
          <w:rFonts w:ascii="Arial" w:hAnsi="Arial" w:cs="Arial"/>
          <w:sz w:val="26"/>
          <w:szCs w:val="26"/>
        </w:rPr>
        <w:t>Юровского</w:t>
      </w:r>
      <w:r w:rsidRPr="001A1FEE">
        <w:rPr>
          <w:rFonts w:ascii="Arial" w:hAnsi="Arial" w:cs="Arial"/>
          <w:sz w:val="26"/>
          <w:szCs w:val="26"/>
        </w:rPr>
        <w:t xml:space="preserve"> сельского поселения за 20</w:t>
      </w:r>
      <w:r>
        <w:rPr>
          <w:rFonts w:ascii="Arial" w:hAnsi="Arial" w:cs="Arial"/>
          <w:sz w:val="26"/>
          <w:szCs w:val="26"/>
        </w:rPr>
        <w:t>17</w:t>
      </w:r>
      <w:r w:rsidRPr="001A1FEE">
        <w:rPr>
          <w:rFonts w:ascii="Arial" w:hAnsi="Arial" w:cs="Arial"/>
          <w:sz w:val="26"/>
          <w:szCs w:val="26"/>
        </w:rPr>
        <w:t xml:space="preserve"> год  по разделам, подразделам, целевым статьям и видам расходов  согласно приложению </w:t>
      </w:r>
      <w:r>
        <w:rPr>
          <w:rFonts w:ascii="Arial" w:hAnsi="Arial" w:cs="Arial"/>
          <w:sz w:val="26"/>
          <w:szCs w:val="26"/>
        </w:rPr>
        <w:t>2</w:t>
      </w:r>
      <w:r w:rsidRPr="001A1FEE">
        <w:rPr>
          <w:rFonts w:ascii="Arial" w:hAnsi="Arial" w:cs="Arial"/>
          <w:sz w:val="26"/>
          <w:szCs w:val="26"/>
        </w:rPr>
        <w:t xml:space="preserve"> к настоящему решению.</w:t>
      </w:r>
    </w:p>
    <w:p w:rsidR="00C02285" w:rsidRPr="001A1FEE" w:rsidRDefault="00C02285" w:rsidP="00C02285">
      <w:pPr>
        <w:ind w:firstLine="720"/>
        <w:jc w:val="both"/>
        <w:rPr>
          <w:rFonts w:ascii="Arial" w:hAnsi="Arial" w:cs="Arial"/>
          <w:sz w:val="26"/>
          <w:szCs w:val="26"/>
        </w:rPr>
      </w:pPr>
      <w:r w:rsidRPr="001A1FEE">
        <w:rPr>
          <w:rFonts w:ascii="Arial" w:hAnsi="Arial" w:cs="Arial"/>
          <w:sz w:val="26"/>
          <w:szCs w:val="26"/>
        </w:rPr>
        <w:t>2.</w:t>
      </w:r>
      <w:r>
        <w:rPr>
          <w:rFonts w:ascii="Arial" w:hAnsi="Arial" w:cs="Arial"/>
          <w:sz w:val="26"/>
          <w:szCs w:val="26"/>
        </w:rPr>
        <w:t>3</w:t>
      </w:r>
      <w:r w:rsidRPr="001A1FEE">
        <w:rPr>
          <w:rFonts w:ascii="Arial" w:hAnsi="Arial" w:cs="Arial"/>
          <w:sz w:val="26"/>
          <w:szCs w:val="26"/>
        </w:rPr>
        <w:t xml:space="preserve">. По  расходам бюджета </w:t>
      </w:r>
      <w:r>
        <w:rPr>
          <w:rFonts w:ascii="Arial" w:hAnsi="Arial" w:cs="Arial"/>
          <w:sz w:val="26"/>
          <w:szCs w:val="26"/>
        </w:rPr>
        <w:t>Юровского</w:t>
      </w:r>
      <w:r w:rsidRPr="001A1FEE">
        <w:rPr>
          <w:rFonts w:ascii="Arial" w:hAnsi="Arial" w:cs="Arial"/>
          <w:sz w:val="26"/>
          <w:szCs w:val="26"/>
        </w:rPr>
        <w:t xml:space="preserve"> сельского поселения за 20</w:t>
      </w:r>
      <w:r>
        <w:rPr>
          <w:rFonts w:ascii="Arial" w:hAnsi="Arial" w:cs="Arial"/>
          <w:sz w:val="26"/>
          <w:szCs w:val="26"/>
        </w:rPr>
        <w:t>17</w:t>
      </w:r>
      <w:r w:rsidRPr="001A1FEE">
        <w:rPr>
          <w:rFonts w:ascii="Arial" w:hAnsi="Arial" w:cs="Arial"/>
          <w:sz w:val="26"/>
          <w:szCs w:val="26"/>
        </w:rPr>
        <w:t xml:space="preserve"> год по разделам и подразделам  классификации расходов согласно приложению </w:t>
      </w:r>
      <w:r>
        <w:rPr>
          <w:rFonts w:ascii="Arial" w:hAnsi="Arial" w:cs="Arial"/>
          <w:sz w:val="26"/>
          <w:szCs w:val="26"/>
        </w:rPr>
        <w:t>3</w:t>
      </w:r>
      <w:r w:rsidRPr="001A1FEE">
        <w:rPr>
          <w:rFonts w:ascii="Arial" w:hAnsi="Arial" w:cs="Arial"/>
          <w:sz w:val="26"/>
          <w:szCs w:val="26"/>
        </w:rPr>
        <w:t xml:space="preserve"> к настоящему решению.</w:t>
      </w:r>
    </w:p>
    <w:p w:rsidR="00C02285" w:rsidRPr="000060D2" w:rsidRDefault="00C02285" w:rsidP="00C02285">
      <w:pPr>
        <w:ind w:firstLine="720"/>
        <w:jc w:val="both"/>
        <w:rPr>
          <w:rFonts w:ascii="Arial" w:hAnsi="Arial" w:cs="Arial"/>
          <w:sz w:val="26"/>
          <w:szCs w:val="26"/>
        </w:rPr>
      </w:pPr>
      <w:r w:rsidRPr="000060D2">
        <w:rPr>
          <w:rFonts w:ascii="Arial" w:hAnsi="Arial" w:cs="Arial"/>
          <w:sz w:val="26"/>
          <w:szCs w:val="26"/>
        </w:rPr>
        <w:t>3.</w:t>
      </w:r>
      <w:r w:rsidRPr="000060D2">
        <w:rPr>
          <w:rFonts w:ascii="Arial" w:hAnsi="Arial" w:cs="Arial"/>
          <w:sz w:val="26"/>
          <w:szCs w:val="26"/>
        </w:rPr>
        <w:tab/>
        <w:t>Утвердить  источники  финансирования дефицита бюджета:</w:t>
      </w:r>
    </w:p>
    <w:p w:rsidR="00C02285" w:rsidRPr="00C014A1" w:rsidRDefault="00C02285" w:rsidP="00C02285">
      <w:pPr>
        <w:ind w:firstLine="720"/>
        <w:jc w:val="both"/>
        <w:rPr>
          <w:rFonts w:ascii="Arial" w:hAnsi="Arial" w:cs="Arial"/>
          <w:sz w:val="26"/>
          <w:szCs w:val="26"/>
        </w:rPr>
      </w:pPr>
      <w:r w:rsidRPr="00C014A1">
        <w:rPr>
          <w:rFonts w:ascii="Arial" w:hAnsi="Arial" w:cs="Arial"/>
          <w:sz w:val="26"/>
          <w:szCs w:val="26"/>
        </w:rPr>
        <w:t>3.1. По источникам финансирования дефицита бюджета Юровского сельского поселения за 201</w:t>
      </w:r>
      <w:r>
        <w:rPr>
          <w:rFonts w:ascii="Arial" w:hAnsi="Arial" w:cs="Arial"/>
          <w:sz w:val="26"/>
          <w:szCs w:val="26"/>
        </w:rPr>
        <w:t>7</w:t>
      </w:r>
      <w:r w:rsidRPr="00C014A1">
        <w:rPr>
          <w:rFonts w:ascii="Arial" w:hAnsi="Arial" w:cs="Arial"/>
          <w:sz w:val="26"/>
          <w:szCs w:val="26"/>
        </w:rPr>
        <w:t xml:space="preserve"> год по кодам </w:t>
      </w:r>
      <w:proofErr w:type="gramStart"/>
      <w:r w:rsidRPr="00C014A1">
        <w:rPr>
          <w:rFonts w:ascii="Arial" w:hAnsi="Arial" w:cs="Arial"/>
          <w:sz w:val="26"/>
          <w:szCs w:val="26"/>
        </w:rPr>
        <w:t>классификации источников финансирования дефицитов бюджетов</w:t>
      </w:r>
      <w:proofErr w:type="gramEnd"/>
      <w:r w:rsidRPr="00C014A1">
        <w:rPr>
          <w:rFonts w:ascii="Arial" w:hAnsi="Arial" w:cs="Arial"/>
          <w:sz w:val="26"/>
          <w:szCs w:val="26"/>
        </w:rPr>
        <w:t xml:space="preserve"> согласно приложению 4 к настоящему решению.</w:t>
      </w:r>
    </w:p>
    <w:p w:rsidR="00C02285" w:rsidRDefault="00C02285" w:rsidP="00C02285">
      <w:pPr>
        <w:pStyle w:val="ConsPlusNormal"/>
        <w:ind w:firstLine="567"/>
        <w:jc w:val="both"/>
        <w:rPr>
          <w:sz w:val="26"/>
          <w:szCs w:val="26"/>
        </w:rPr>
      </w:pPr>
      <w:r>
        <w:rPr>
          <w:sz w:val="26"/>
          <w:szCs w:val="26"/>
        </w:rPr>
        <w:t>4.</w:t>
      </w:r>
      <w:r>
        <w:rPr>
          <w:sz w:val="26"/>
          <w:szCs w:val="26"/>
        </w:rPr>
        <w:tab/>
        <w:t>Настоящее решение (без приложений) и сведения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подлежит  официальному опубликованию в газете «</w:t>
      </w:r>
      <w:proofErr w:type="spellStart"/>
      <w:r>
        <w:rPr>
          <w:sz w:val="26"/>
          <w:szCs w:val="26"/>
        </w:rPr>
        <w:t>Уватские</w:t>
      </w:r>
      <w:proofErr w:type="spellEnd"/>
      <w:r>
        <w:rPr>
          <w:sz w:val="26"/>
          <w:szCs w:val="26"/>
        </w:rPr>
        <w:t xml:space="preserve"> известия».</w:t>
      </w:r>
    </w:p>
    <w:p w:rsidR="00C02285" w:rsidRDefault="00C02285" w:rsidP="00C02285">
      <w:pPr>
        <w:pStyle w:val="ConsPlusNormal"/>
        <w:ind w:firstLine="567"/>
        <w:jc w:val="both"/>
        <w:rPr>
          <w:sz w:val="26"/>
          <w:szCs w:val="26"/>
        </w:rPr>
      </w:pPr>
      <w:r>
        <w:rPr>
          <w:sz w:val="26"/>
          <w:szCs w:val="26"/>
        </w:rPr>
        <w:lastRenderedPageBreak/>
        <w:t>5.</w:t>
      </w:r>
      <w:r>
        <w:rPr>
          <w:sz w:val="26"/>
          <w:szCs w:val="26"/>
        </w:rPr>
        <w:tab/>
        <w:t xml:space="preserve">Решение с приложениями разместить на странице Юровского сельского поселения официального сайта </w:t>
      </w:r>
      <w:proofErr w:type="spellStart"/>
      <w:r>
        <w:rPr>
          <w:sz w:val="26"/>
          <w:szCs w:val="26"/>
        </w:rPr>
        <w:t>Уватского</w:t>
      </w:r>
      <w:proofErr w:type="spellEnd"/>
      <w:r>
        <w:rPr>
          <w:sz w:val="26"/>
          <w:szCs w:val="26"/>
        </w:rPr>
        <w:t xml:space="preserve"> муниципального района в информационно-телекоммуникационной сети «Интернет».</w:t>
      </w:r>
    </w:p>
    <w:p w:rsidR="00C02285" w:rsidRDefault="00C02285" w:rsidP="00C02285">
      <w:pPr>
        <w:ind w:firstLine="567"/>
        <w:jc w:val="both"/>
        <w:rPr>
          <w:rFonts w:ascii="Arial" w:hAnsi="Arial" w:cs="Arial"/>
          <w:sz w:val="26"/>
          <w:szCs w:val="26"/>
        </w:rPr>
      </w:pPr>
      <w:r>
        <w:rPr>
          <w:rFonts w:ascii="Arial" w:hAnsi="Arial" w:cs="Arial"/>
          <w:sz w:val="26"/>
          <w:szCs w:val="26"/>
        </w:rPr>
        <w:t>6.</w:t>
      </w:r>
      <w:r>
        <w:rPr>
          <w:rFonts w:ascii="Arial" w:hAnsi="Arial" w:cs="Arial"/>
          <w:sz w:val="26"/>
          <w:szCs w:val="26"/>
        </w:rPr>
        <w:tab/>
        <w:t>Настоящее решение вступает в силу со дня его официального опубликования.</w:t>
      </w:r>
    </w:p>
    <w:p w:rsidR="00C02285" w:rsidRDefault="00C02285" w:rsidP="00C02285">
      <w:pPr>
        <w:pStyle w:val="ConsPlusNormal"/>
        <w:ind w:firstLine="567"/>
        <w:jc w:val="both"/>
        <w:rPr>
          <w:sz w:val="26"/>
          <w:szCs w:val="26"/>
        </w:rPr>
      </w:pPr>
      <w:r>
        <w:rPr>
          <w:sz w:val="26"/>
          <w:szCs w:val="26"/>
        </w:rPr>
        <w:t>7.</w:t>
      </w:r>
      <w:r>
        <w:rPr>
          <w:sz w:val="26"/>
          <w:szCs w:val="26"/>
        </w:rPr>
        <w:tab/>
      </w:r>
      <w:proofErr w:type="gramStart"/>
      <w:r>
        <w:rPr>
          <w:sz w:val="26"/>
          <w:szCs w:val="26"/>
        </w:rPr>
        <w:t>Контроль за</w:t>
      </w:r>
      <w:proofErr w:type="gramEnd"/>
      <w:r>
        <w:rPr>
          <w:sz w:val="26"/>
          <w:szCs w:val="26"/>
        </w:rPr>
        <w:t xml:space="preserve"> исполнением настоящего решения возложить на постоянную комиссию Думы Юровского сельского поселения по бюджетным и имущественным отношениям.</w:t>
      </w:r>
    </w:p>
    <w:p w:rsidR="00C02285" w:rsidRDefault="00C02285" w:rsidP="00C02285">
      <w:pPr>
        <w:ind w:firstLine="720"/>
        <w:jc w:val="both"/>
        <w:rPr>
          <w:rFonts w:ascii="Arial" w:hAnsi="Arial" w:cs="Arial"/>
          <w:sz w:val="26"/>
          <w:szCs w:val="26"/>
        </w:rPr>
      </w:pPr>
    </w:p>
    <w:p w:rsidR="00C02285" w:rsidRDefault="00C02285" w:rsidP="00C02285">
      <w:pPr>
        <w:ind w:firstLine="720"/>
        <w:jc w:val="both"/>
        <w:rPr>
          <w:rFonts w:ascii="Arial" w:hAnsi="Arial" w:cs="Arial"/>
          <w:sz w:val="26"/>
          <w:szCs w:val="26"/>
        </w:rPr>
      </w:pPr>
    </w:p>
    <w:p w:rsidR="00C02285" w:rsidRDefault="00C02285" w:rsidP="00C02285">
      <w:pPr>
        <w:ind w:firstLine="720"/>
        <w:jc w:val="both"/>
        <w:rPr>
          <w:rFonts w:ascii="Arial" w:hAnsi="Arial" w:cs="Arial"/>
          <w:sz w:val="26"/>
          <w:szCs w:val="26"/>
        </w:rPr>
      </w:pPr>
    </w:p>
    <w:p w:rsidR="00C02285" w:rsidRPr="001A1FEE" w:rsidRDefault="00C02285" w:rsidP="00C02285">
      <w:pPr>
        <w:tabs>
          <w:tab w:val="left" w:pos="142"/>
        </w:tabs>
        <w:jc w:val="both"/>
        <w:rPr>
          <w:rFonts w:ascii="Arial" w:hAnsi="Arial" w:cs="Arial"/>
          <w:sz w:val="26"/>
          <w:szCs w:val="26"/>
        </w:rPr>
      </w:pPr>
    </w:p>
    <w:p w:rsidR="00C02285" w:rsidRPr="001A1FEE" w:rsidRDefault="00C02285" w:rsidP="00C02285">
      <w:pPr>
        <w:tabs>
          <w:tab w:val="left" w:pos="142"/>
        </w:tabs>
        <w:jc w:val="both"/>
        <w:rPr>
          <w:rFonts w:ascii="Arial" w:hAnsi="Arial" w:cs="Arial"/>
          <w:sz w:val="26"/>
          <w:szCs w:val="26"/>
        </w:rPr>
      </w:pPr>
    </w:p>
    <w:p w:rsidR="00C02285" w:rsidRDefault="00C02285" w:rsidP="00C02285">
      <w:pPr>
        <w:tabs>
          <w:tab w:val="left" w:pos="142"/>
        </w:tabs>
        <w:jc w:val="both"/>
        <w:rPr>
          <w:rFonts w:ascii="Arial" w:hAnsi="Arial" w:cs="Arial"/>
          <w:sz w:val="26"/>
          <w:szCs w:val="26"/>
        </w:rPr>
      </w:pPr>
      <w:r>
        <w:rPr>
          <w:rFonts w:ascii="Arial" w:hAnsi="Arial" w:cs="Arial"/>
          <w:sz w:val="26"/>
          <w:szCs w:val="26"/>
        </w:rPr>
        <w:t>Глава Юровского</w:t>
      </w:r>
    </w:p>
    <w:p w:rsidR="00C02285" w:rsidRDefault="00C02285" w:rsidP="00C02285">
      <w:pPr>
        <w:tabs>
          <w:tab w:val="left" w:pos="142"/>
        </w:tabs>
        <w:jc w:val="both"/>
        <w:rPr>
          <w:sz w:val="28"/>
          <w:szCs w:val="28"/>
        </w:rPr>
      </w:pPr>
      <w:r>
        <w:rPr>
          <w:rFonts w:ascii="Arial" w:hAnsi="Arial" w:cs="Arial"/>
          <w:sz w:val="26"/>
          <w:szCs w:val="26"/>
        </w:rPr>
        <w:t>сельского поселения</w:t>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t>Н.А. Долгова</w:t>
      </w:r>
    </w:p>
    <w:p w:rsidR="00C02285" w:rsidRDefault="00C02285" w:rsidP="00C02285">
      <w:pPr>
        <w:tabs>
          <w:tab w:val="left" w:pos="142"/>
        </w:tabs>
        <w:jc w:val="both"/>
        <w:rPr>
          <w:sz w:val="28"/>
          <w:szCs w:val="28"/>
        </w:rPr>
      </w:pPr>
    </w:p>
    <w:p w:rsidR="00C02285" w:rsidRDefault="00C02285" w:rsidP="00C02285">
      <w:pPr>
        <w:tabs>
          <w:tab w:val="left" w:pos="142"/>
        </w:tabs>
        <w:jc w:val="both"/>
        <w:rPr>
          <w:sz w:val="28"/>
          <w:szCs w:val="28"/>
        </w:rPr>
      </w:pPr>
    </w:p>
    <w:p w:rsidR="00C02285" w:rsidRDefault="00C02285"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sectPr w:rsidR="00250873" w:rsidSect="00250873">
          <w:pgSz w:w="11906" w:h="16838"/>
          <w:pgMar w:top="1134" w:right="567" w:bottom="567" w:left="1701" w:header="709" w:footer="709" w:gutter="0"/>
          <w:cols w:space="708"/>
          <w:docGrid w:linePitch="360"/>
        </w:sectPr>
      </w:pPr>
    </w:p>
    <w:p w:rsidR="00250873" w:rsidRDefault="00250873" w:rsidP="00C02285">
      <w:pPr>
        <w:tabs>
          <w:tab w:val="left" w:pos="142"/>
        </w:tabs>
        <w:jc w:val="both"/>
        <w:rPr>
          <w:sz w:val="28"/>
          <w:szCs w:val="28"/>
        </w:rPr>
      </w:pPr>
    </w:p>
    <w:p w:rsidR="00250873" w:rsidRDefault="00250873" w:rsidP="00C02285">
      <w:pPr>
        <w:tabs>
          <w:tab w:val="left" w:pos="142"/>
        </w:tabs>
        <w:jc w:val="both"/>
        <w:rPr>
          <w:sz w:val="28"/>
          <w:szCs w:val="28"/>
        </w:rPr>
      </w:pPr>
    </w:p>
    <w:p w:rsidR="00C02285" w:rsidRDefault="00C02285" w:rsidP="00C02285">
      <w:pPr>
        <w:tabs>
          <w:tab w:val="left" w:pos="142"/>
        </w:tabs>
        <w:jc w:val="both"/>
        <w:rPr>
          <w:sz w:val="28"/>
          <w:szCs w:val="28"/>
        </w:rPr>
      </w:pPr>
    </w:p>
    <w:tbl>
      <w:tblPr>
        <w:tblW w:w="10620" w:type="dxa"/>
        <w:tblInd w:w="93" w:type="dxa"/>
        <w:tblLook w:val="04A0"/>
      </w:tblPr>
      <w:tblGrid>
        <w:gridCol w:w="5100"/>
        <w:gridCol w:w="1245"/>
        <w:gridCol w:w="2240"/>
        <w:gridCol w:w="600"/>
        <w:gridCol w:w="1620"/>
      </w:tblGrid>
      <w:tr w:rsidR="00C02285" w:rsidRPr="00C02285" w:rsidTr="00C02285">
        <w:trPr>
          <w:trHeight w:val="255"/>
        </w:trPr>
        <w:tc>
          <w:tcPr>
            <w:tcW w:w="51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bookmarkStart w:id="0" w:name="RANGE!A1:E76"/>
            <w:r w:rsidRPr="00C02285">
              <w:rPr>
                <w:rFonts w:ascii="Arial" w:hAnsi="Arial" w:cs="Arial"/>
              </w:rPr>
              <w:t> </w:t>
            </w:r>
            <w:bookmarkEnd w:id="0"/>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 </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Приложение 1</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r>
      <w:tr w:rsidR="00C02285" w:rsidRPr="00C02285" w:rsidTr="00C02285">
        <w:trPr>
          <w:trHeight w:val="255"/>
        </w:trPr>
        <w:tc>
          <w:tcPr>
            <w:tcW w:w="51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 </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xml:space="preserve">к решению Думы </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r>
      <w:tr w:rsidR="00C02285" w:rsidRPr="00C02285" w:rsidTr="00C02285">
        <w:trPr>
          <w:trHeight w:val="255"/>
        </w:trPr>
        <w:tc>
          <w:tcPr>
            <w:tcW w:w="51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 </w:t>
            </w:r>
          </w:p>
        </w:tc>
        <w:tc>
          <w:tcPr>
            <w:tcW w:w="4460" w:type="dxa"/>
            <w:gridSpan w:val="3"/>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Юровского сельского поселения</w:t>
            </w:r>
          </w:p>
        </w:tc>
      </w:tr>
      <w:tr w:rsidR="00C02285" w:rsidRPr="00C02285" w:rsidTr="00C02285">
        <w:trPr>
          <w:trHeight w:val="255"/>
        </w:trPr>
        <w:tc>
          <w:tcPr>
            <w:tcW w:w="51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 </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от __.__. 2018  № __</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r>
      <w:tr w:rsidR="00C02285" w:rsidRPr="00C02285" w:rsidTr="00C02285">
        <w:trPr>
          <w:trHeight w:val="255"/>
        </w:trPr>
        <w:tc>
          <w:tcPr>
            <w:tcW w:w="51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 </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r>
      <w:tr w:rsidR="00C02285" w:rsidRPr="00C02285" w:rsidTr="00C02285">
        <w:trPr>
          <w:trHeight w:val="705"/>
        </w:trPr>
        <w:tc>
          <w:tcPr>
            <w:tcW w:w="10620" w:type="dxa"/>
            <w:gridSpan w:val="5"/>
            <w:tcBorders>
              <w:top w:val="nil"/>
              <w:left w:val="nil"/>
              <w:bottom w:val="nil"/>
              <w:right w:val="nil"/>
            </w:tcBorders>
            <w:shd w:val="clear" w:color="000000" w:fill="FFFFFF"/>
            <w:vAlign w:val="bottom"/>
            <w:hideMark/>
          </w:tcPr>
          <w:p w:rsidR="00C02285" w:rsidRPr="00C02285" w:rsidRDefault="00C02285" w:rsidP="00C02285">
            <w:pPr>
              <w:jc w:val="center"/>
              <w:rPr>
                <w:rFonts w:ascii="Arial" w:hAnsi="Arial" w:cs="Arial"/>
                <w:b/>
                <w:bCs/>
              </w:rPr>
            </w:pPr>
            <w:r w:rsidRPr="00C02285">
              <w:rPr>
                <w:rFonts w:ascii="Arial" w:hAnsi="Arial" w:cs="Arial"/>
                <w:b/>
                <w:bCs/>
              </w:rPr>
              <w:t>ДОХОДЫ БЮДЖЕТА ЮРОВСКОГО СЕЛЬСКОГО ПОСЕЛЕНИЯ ЗА 2017 ГОД ПО КОДАМ КЛАССИФИКАЦИИ ДОХОДОВ БЮДЖЕТОВ</w:t>
            </w:r>
          </w:p>
        </w:tc>
      </w:tr>
      <w:tr w:rsidR="00C02285" w:rsidRPr="00C02285" w:rsidTr="00C02285">
        <w:trPr>
          <w:trHeight w:val="255"/>
        </w:trPr>
        <w:tc>
          <w:tcPr>
            <w:tcW w:w="51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 </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r>
      <w:tr w:rsidR="00C02285" w:rsidRPr="00C02285" w:rsidTr="00C02285">
        <w:trPr>
          <w:trHeight w:val="255"/>
        </w:trPr>
        <w:tc>
          <w:tcPr>
            <w:tcW w:w="51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 </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 </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 </w:t>
            </w:r>
          </w:p>
        </w:tc>
      </w:tr>
      <w:tr w:rsidR="00C02285" w:rsidRPr="00C02285" w:rsidTr="00C02285">
        <w:trPr>
          <w:trHeight w:val="825"/>
        </w:trPr>
        <w:tc>
          <w:tcPr>
            <w:tcW w:w="51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02285" w:rsidRPr="00C02285" w:rsidRDefault="00C02285" w:rsidP="00C02285">
            <w:pPr>
              <w:jc w:val="center"/>
              <w:rPr>
                <w:rFonts w:ascii="Arial" w:hAnsi="Arial" w:cs="Arial"/>
                <w:b/>
                <w:bCs/>
              </w:rPr>
            </w:pPr>
            <w:r w:rsidRPr="00C02285">
              <w:rPr>
                <w:rFonts w:ascii="Arial" w:hAnsi="Arial" w:cs="Arial"/>
                <w:b/>
                <w:bCs/>
              </w:rPr>
              <w:t>Наименование показателя</w:t>
            </w:r>
          </w:p>
        </w:tc>
        <w:tc>
          <w:tcPr>
            <w:tcW w:w="3900" w:type="dxa"/>
            <w:gridSpan w:val="3"/>
            <w:tcBorders>
              <w:top w:val="single" w:sz="4" w:space="0" w:color="auto"/>
              <w:left w:val="nil"/>
              <w:bottom w:val="single" w:sz="4" w:space="0" w:color="auto"/>
              <w:right w:val="single" w:sz="4" w:space="0" w:color="000000"/>
            </w:tcBorders>
            <w:shd w:val="clear" w:color="000000" w:fill="FFFFFF"/>
            <w:vAlign w:val="bottom"/>
            <w:hideMark/>
          </w:tcPr>
          <w:p w:rsidR="00C02285" w:rsidRPr="00C02285" w:rsidRDefault="00C02285" w:rsidP="00C02285">
            <w:pPr>
              <w:jc w:val="center"/>
              <w:rPr>
                <w:rFonts w:ascii="Arial" w:hAnsi="Arial" w:cs="Arial"/>
                <w:b/>
                <w:bCs/>
              </w:rPr>
            </w:pPr>
            <w:r w:rsidRPr="00C02285">
              <w:rPr>
                <w:rFonts w:ascii="Arial" w:hAnsi="Arial" w:cs="Arial"/>
                <w:b/>
                <w:bCs/>
              </w:rPr>
              <w:t>Код бюджетной классификации</w:t>
            </w:r>
          </w:p>
        </w:tc>
        <w:tc>
          <w:tcPr>
            <w:tcW w:w="162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C02285" w:rsidRPr="00C02285" w:rsidRDefault="00C02285" w:rsidP="00C02285">
            <w:pPr>
              <w:jc w:val="center"/>
              <w:rPr>
                <w:rFonts w:ascii="Arial" w:hAnsi="Arial" w:cs="Arial"/>
                <w:b/>
                <w:bCs/>
              </w:rPr>
            </w:pPr>
            <w:r w:rsidRPr="00C02285">
              <w:rPr>
                <w:rFonts w:ascii="Arial" w:hAnsi="Arial" w:cs="Arial"/>
                <w:b/>
                <w:bCs/>
              </w:rPr>
              <w:t>Кассовое исполнение, тыс. рублей</w:t>
            </w:r>
          </w:p>
        </w:tc>
      </w:tr>
      <w:tr w:rsidR="00C02285" w:rsidRPr="00C02285" w:rsidTr="00C02285">
        <w:trPr>
          <w:trHeight w:val="1905"/>
        </w:trPr>
        <w:tc>
          <w:tcPr>
            <w:tcW w:w="5100" w:type="dxa"/>
            <w:vMerge/>
            <w:tcBorders>
              <w:top w:val="single" w:sz="4" w:space="0" w:color="auto"/>
              <w:left w:val="single" w:sz="4" w:space="0" w:color="auto"/>
              <w:bottom w:val="single" w:sz="4" w:space="0" w:color="auto"/>
              <w:right w:val="single" w:sz="4" w:space="0" w:color="auto"/>
            </w:tcBorders>
            <w:vAlign w:val="center"/>
            <w:hideMark/>
          </w:tcPr>
          <w:p w:rsidR="00C02285" w:rsidRPr="00C02285" w:rsidRDefault="00C02285" w:rsidP="00C02285">
            <w:pPr>
              <w:rPr>
                <w:rFonts w:ascii="Arial" w:hAnsi="Arial" w:cs="Arial"/>
                <w:b/>
                <w:bCs/>
              </w:rPr>
            </w:pPr>
          </w:p>
        </w:tc>
        <w:tc>
          <w:tcPr>
            <w:tcW w:w="1060" w:type="dxa"/>
            <w:tcBorders>
              <w:top w:val="nil"/>
              <w:left w:val="nil"/>
              <w:bottom w:val="single" w:sz="4" w:space="0" w:color="auto"/>
              <w:right w:val="single" w:sz="4" w:space="0" w:color="auto"/>
            </w:tcBorders>
            <w:shd w:val="clear" w:color="000000" w:fill="FFFFFF"/>
            <w:vAlign w:val="center"/>
            <w:hideMark/>
          </w:tcPr>
          <w:p w:rsidR="00C02285" w:rsidRPr="00C02285" w:rsidRDefault="00C02285" w:rsidP="00C02285">
            <w:pPr>
              <w:jc w:val="center"/>
              <w:rPr>
                <w:rFonts w:ascii="Arial" w:hAnsi="Arial" w:cs="Arial"/>
                <w:b/>
                <w:bCs/>
              </w:rPr>
            </w:pPr>
            <w:proofErr w:type="spellStart"/>
            <w:proofErr w:type="gramStart"/>
            <w:r w:rsidRPr="00C02285">
              <w:rPr>
                <w:rFonts w:ascii="Arial" w:hAnsi="Arial" w:cs="Arial"/>
                <w:b/>
                <w:bCs/>
              </w:rPr>
              <w:t>админист-ратора</w:t>
            </w:r>
            <w:proofErr w:type="spellEnd"/>
            <w:proofErr w:type="gramEnd"/>
            <w:r w:rsidRPr="00C02285">
              <w:rPr>
                <w:rFonts w:ascii="Arial" w:hAnsi="Arial" w:cs="Arial"/>
                <w:b/>
                <w:bCs/>
              </w:rPr>
              <w:t xml:space="preserve"> </w:t>
            </w:r>
            <w:proofErr w:type="spellStart"/>
            <w:r w:rsidRPr="00C02285">
              <w:rPr>
                <w:rFonts w:ascii="Arial" w:hAnsi="Arial" w:cs="Arial"/>
                <w:b/>
                <w:bCs/>
              </w:rPr>
              <w:t>поступле-ний</w:t>
            </w:r>
            <w:proofErr w:type="spellEnd"/>
          </w:p>
        </w:tc>
        <w:tc>
          <w:tcPr>
            <w:tcW w:w="2840" w:type="dxa"/>
            <w:gridSpan w:val="2"/>
            <w:tcBorders>
              <w:top w:val="single" w:sz="4" w:space="0" w:color="auto"/>
              <w:left w:val="nil"/>
              <w:bottom w:val="single" w:sz="4" w:space="0" w:color="auto"/>
              <w:right w:val="single" w:sz="4" w:space="0" w:color="auto"/>
            </w:tcBorders>
            <w:shd w:val="clear" w:color="000000" w:fill="FFFFFF"/>
            <w:vAlign w:val="center"/>
            <w:hideMark/>
          </w:tcPr>
          <w:p w:rsidR="00C02285" w:rsidRPr="00C02285" w:rsidRDefault="00C02285" w:rsidP="00C02285">
            <w:pPr>
              <w:jc w:val="center"/>
              <w:rPr>
                <w:rFonts w:ascii="Arial" w:hAnsi="Arial" w:cs="Arial"/>
                <w:b/>
                <w:bCs/>
              </w:rPr>
            </w:pPr>
            <w:r w:rsidRPr="00C02285">
              <w:rPr>
                <w:rFonts w:ascii="Arial" w:hAnsi="Arial" w:cs="Arial"/>
                <w:b/>
                <w:bCs/>
              </w:rPr>
              <w:t>доходов бюджета сельского поселения</w:t>
            </w:r>
          </w:p>
        </w:tc>
        <w:tc>
          <w:tcPr>
            <w:tcW w:w="1620" w:type="dxa"/>
            <w:vMerge/>
            <w:tcBorders>
              <w:top w:val="single" w:sz="4" w:space="0" w:color="auto"/>
              <w:left w:val="single" w:sz="4" w:space="0" w:color="auto"/>
              <w:bottom w:val="single" w:sz="4" w:space="0" w:color="000000"/>
              <w:right w:val="single" w:sz="4" w:space="0" w:color="auto"/>
            </w:tcBorders>
            <w:vAlign w:val="center"/>
            <w:hideMark/>
          </w:tcPr>
          <w:p w:rsidR="00C02285" w:rsidRPr="00C02285" w:rsidRDefault="00C02285" w:rsidP="00C02285">
            <w:pPr>
              <w:rPr>
                <w:rFonts w:ascii="Arial" w:hAnsi="Arial" w:cs="Arial"/>
                <w:b/>
                <w:bCs/>
              </w:rPr>
            </w:pPr>
          </w:p>
        </w:tc>
      </w:tr>
      <w:tr w:rsidR="00C02285" w:rsidRPr="00C02285" w:rsidTr="00C02285">
        <w:trPr>
          <w:trHeight w:val="255"/>
        </w:trPr>
        <w:tc>
          <w:tcPr>
            <w:tcW w:w="5100" w:type="dxa"/>
            <w:tcBorders>
              <w:top w:val="nil"/>
              <w:left w:val="single" w:sz="4" w:space="0" w:color="auto"/>
              <w:bottom w:val="single" w:sz="4" w:space="0" w:color="auto"/>
              <w:right w:val="single" w:sz="4" w:space="0" w:color="auto"/>
            </w:tcBorders>
            <w:shd w:val="clear" w:color="000000" w:fill="FFFFFF"/>
            <w:vAlign w:val="center"/>
            <w:hideMark/>
          </w:tcPr>
          <w:p w:rsidR="00C02285" w:rsidRPr="00C02285" w:rsidRDefault="00C02285" w:rsidP="00C02285">
            <w:pPr>
              <w:jc w:val="center"/>
              <w:rPr>
                <w:rFonts w:ascii="Arial" w:hAnsi="Arial" w:cs="Arial"/>
                <w:b/>
                <w:bCs/>
              </w:rPr>
            </w:pPr>
            <w:r w:rsidRPr="00C02285">
              <w:rPr>
                <w:rFonts w:ascii="Arial" w:hAnsi="Arial" w:cs="Arial"/>
                <w:b/>
                <w:bCs/>
              </w:rPr>
              <w:t>1</w:t>
            </w:r>
          </w:p>
        </w:tc>
        <w:tc>
          <w:tcPr>
            <w:tcW w:w="1060" w:type="dxa"/>
            <w:tcBorders>
              <w:top w:val="nil"/>
              <w:left w:val="nil"/>
              <w:bottom w:val="single" w:sz="4" w:space="0" w:color="auto"/>
              <w:right w:val="single" w:sz="4" w:space="0" w:color="auto"/>
            </w:tcBorders>
            <w:shd w:val="clear" w:color="000000" w:fill="FFFFFF"/>
            <w:vAlign w:val="center"/>
            <w:hideMark/>
          </w:tcPr>
          <w:p w:rsidR="00C02285" w:rsidRPr="00C02285" w:rsidRDefault="00C02285" w:rsidP="00C02285">
            <w:pPr>
              <w:jc w:val="center"/>
              <w:rPr>
                <w:rFonts w:ascii="Arial" w:hAnsi="Arial" w:cs="Arial"/>
                <w:b/>
                <w:bCs/>
              </w:rPr>
            </w:pPr>
            <w:r w:rsidRPr="00C02285">
              <w:rPr>
                <w:rFonts w:ascii="Arial" w:hAnsi="Arial" w:cs="Arial"/>
                <w:b/>
                <w:bCs/>
              </w:rPr>
              <w:t>2</w:t>
            </w:r>
          </w:p>
        </w:tc>
        <w:tc>
          <w:tcPr>
            <w:tcW w:w="2840" w:type="dxa"/>
            <w:gridSpan w:val="2"/>
            <w:tcBorders>
              <w:top w:val="single" w:sz="4" w:space="0" w:color="auto"/>
              <w:left w:val="nil"/>
              <w:bottom w:val="single" w:sz="4" w:space="0" w:color="auto"/>
              <w:right w:val="single" w:sz="4" w:space="0" w:color="000000"/>
            </w:tcBorders>
            <w:shd w:val="clear" w:color="000000" w:fill="FFFFFF"/>
            <w:vAlign w:val="center"/>
            <w:hideMark/>
          </w:tcPr>
          <w:p w:rsidR="00C02285" w:rsidRPr="00C02285" w:rsidRDefault="00C02285" w:rsidP="00C02285">
            <w:pPr>
              <w:jc w:val="center"/>
              <w:rPr>
                <w:rFonts w:ascii="Arial" w:hAnsi="Arial" w:cs="Arial"/>
                <w:b/>
                <w:bCs/>
              </w:rPr>
            </w:pPr>
            <w:r w:rsidRPr="00C02285">
              <w:rPr>
                <w:rFonts w:ascii="Arial" w:hAnsi="Arial" w:cs="Arial"/>
                <w:b/>
                <w:bCs/>
              </w:rPr>
              <w:t>3</w:t>
            </w:r>
          </w:p>
        </w:tc>
        <w:tc>
          <w:tcPr>
            <w:tcW w:w="1620" w:type="dxa"/>
            <w:tcBorders>
              <w:top w:val="nil"/>
              <w:left w:val="nil"/>
              <w:bottom w:val="single" w:sz="4" w:space="0" w:color="auto"/>
              <w:right w:val="single" w:sz="4" w:space="0" w:color="auto"/>
            </w:tcBorders>
            <w:shd w:val="clear" w:color="000000" w:fill="FFFFFF"/>
            <w:vAlign w:val="center"/>
            <w:hideMark/>
          </w:tcPr>
          <w:p w:rsidR="00C02285" w:rsidRPr="00C02285" w:rsidRDefault="00C02285" w:rsidP="00C02285">
            <w:pPr>
              <w:jc w:val="center"/>
              <w:rPr>
                <w:rFonts w:ascii="Arial" w:hAnsi="Arial" w:cs="Arial"/>
                <w:b/>
                <w:bCs/>
              </w:rPr>
            </w:pPr>
            <w:r w:rsidRPr="00C02285">
              <w:rPr>
                <w:rFonts w:ascii="Arial" w:hAnsi="Arial" w:cs="Arial"/>
                <w:b/>
                <w:bCs/>
              </w:rPr>
              <w:t>4</w:t>
            </w:r>
          </w:p>
        </w:tc>
      </w:tr>
      <w:tr w:rsidR="00C02285" w:rsidRPr="00C02285" w:rsidTr="00C02285">
        <w:trPr>
          <w:trHeight w:val="255"/>
        </w:trPr>
        <w:tc>
          <w:tcPr>
            <w:tcW w:w="5100" w:type="dxa"/>
            <w:tcBorders>
              <w:top w:val="nil"/>
              <w:left w:val="nil"/>
              <w:bottom w:val="nil"/>
              <w:right w:val="nil"/>
            </w:tcBorders>
            <w:shd w:val="clear" w:color="000000" w:fill="FFFFFF"/>
            <w:vAlign w:val="center"/>
            <w:hideMark/>
          </w:tcPr>
          <w:p w:rsidR="00C02285" w:rsidRPr="00C02285" w:rsidRDefault="00C02285" w:rsidP="00C02285">
            <w:pPr>
              <w:rPr>
                <w:rFonts w:ascii="Arial" w:hAnsi="Arial" w:cs="Arial"/>
                <w:b/>
                <w:bCs/>
              </w:rPr>
            </w:pPr>
            <w:r w:rsidRPr="00C02285">
              <w:rPr>
                <w:rFonts w:ascii="Arial" w:hAnsi="Arial" w:cs="Arial"/>
                <w:b/>
                <w:bCs/>
              </w:rPr>
              <w:t>ДОХОДЫ, ВСЕГО:</w:t>
            </w:r>
          </w:p>
        </w:tc>
        <w:tc>
          <w:tcPr>
            <w:tcW w:w="1060" w:type="dxa"/>
            <w:tcBorders>
              <w:top w:val="nil"/>
              <w:left w:val="nil"/>
              <w:bottom w:val="nil"/>
              <w:right w:val="nil"/>
            </w:tcBorders>
            <w:shd w:val="clear" w:color="000000" w:fill="FFFFFF"/>
            <w:vAlign w:val="center"/>
            <w:hideMark/>
          </w:tcPr>
          <w:p w:rsidR="00C02285" w:rsidRPr="00C02285" w:rsidRDefault="00C02285" w:rsidP="00C02285">
            <w:pPr>
              <w:jc w:val="center"/>
              <w:rPr>
                <w:rFonts w:ascii="Arial" w:hAnsi="Arial" w:cs="Arial"/>
                <w:b/>
                <w:bCs/>
              </w:rPr>
            </w:pPr>
            <w:r w:rsidRPr="00C02285">
              <w:rPr>
                <w:rFonts w:ascii="Arial" w:hAnsi="Arial" w:cs="Arial"/>
                <w:b/>
                <w:bCs/>
              </w:rPr>
              <w:t> </w:t>
            </w:r>
          </w:p>
        </w:tc>
        <w:tc>
          <w:tcPr>
            <w:tcW w:w="2240" w:type="dxa"/>
            <w:tcBorders>
              <w:top w:val="nil"/>
              <w:left w:val="nil"/>
              <w:bottom w:val="nil"/>
              <w:right w:val="nil"/>
            </w:tcBorders>
            <w:shd w:val="clear" w:color="000000" w:fill="FFFFFF"/>
            <w:vAlign w:val="center"/>
            <w:hideMark/>
          </w:tcPr>
          <w:p w:rsidR="00C02285" w:rsidRPr="00C02285" w:rsidRDefault="00C02285" w:rsidP="00C02285">
            <w:pPr>
              <w:jc w:val="center"/>
              <w:rPr>
                <w:rFonts w:ascii="Arial" w:hAnsi="Arial" w:cs="Arial"/>
                <w:b/>
                <w:bCs/>
              </w:rPr>
            </w:pPr>
            <w:r w:rsidRPr="00C02285">
              <w:rPr>
                <w:rFonts w:ascii="Arial" w:hAnsi="Arial" w:cs="Arial"/>
                <w:b/>
                <w:bCs/>
              </w:rPr>
              <w:t> </w:t>
            </w:r>
          </w:p>
        </w:tc>
        <w:tc>
          <w:tcPr>
            <w:tcW w:w="600" w:type="dxa"/>
            <w:tcBorders>
              <w:top w:val="nil"/>
              <w:left w:val="nil"/>
              <w:bottom w:val="nil"/>
              <w:right w:val="nil"/>
            </w:tcBorders>
            <w:shd w:val="clear" w:color="000000" w:fill="FFFFFF"/>
            <w:vAlign w:val="center"/>
            <w:hideMark/>
          </w:tcPr>
          <w:p w:rsidR="00C02285" w:rsidRPr="00C02285" w:rsidRDefault="00C02285" w:rsidP="00C02285">
            <w:pPr>
              <w:jc w:val="center"/>
              <w:rPr>
                <w:rFonts w:ascii="Arial" w:hAnsi="Arial" w:cs="Arial"/>
                <w:b/>
                <w:bCs/>
              </w:rPr>
            </w:pPr>
            <w:r w:rsidRPr="00C02285">
              <w:rPr>
                <w:rFonts w:ascii="Arial" w:hAnsi="Arial" w:cs="Arial"/>
                <w:b/>
                <w:bCs/>
              </w:rPr>
              <w:t> </w:t>
            </w:r>
          </w:p>
        </w:tc>
        <w:tc>
          <w:tcPr>
            <w:tcW w:w="1620" w:type="dxa"/>
            <w:tcBorders>
              <w:top w:val="nil"/>
              <w:left w:val="nil"/>
              <w:bottom w:val="nil"/>
              <w:right w:val="nil"/>
            </w:tcBorders>
            <w:shd w:val="clear" w:color="000000" w:fill="FFFFFF"/>
            <w:vAlign w:val="center"/>
            <w:hideMark/>
          </w:tcPr>
          <w:p w:rsidR="00C02285" w:rsidRPr="00C02285" w:rsidRDefault="00C02285" w:rsidP="00C02285">
            <w:pPr>
              <w:jc w:val="right"/>
              <w:rPr>
                <w:rFonts w:ascii="Arial" w:hAnsi="Arial" w:cs="Arial"/>
                <w:b/>
                <w:bCs/>
              </w:rPr>
            </w:pPr>
            <w:r w:rsidRPr="00C02285">
              <w:rPr>
                <w:rFonts w:ascii="Arial" w:hAnsi="Arial" w:cs="Arial"/>
                <w:b/>
                <w:bCs/>
              </w:rPr>
              <w:t>6 759,6</w:t>
            </w:r>
          </w:p>
        </w:tc>
      </w:tr>
      <w:tr w:rsidR="00C02285" w:rsidRPr="00C02285" w:rsidTr="00C02285">
        <w:trPr>
          <w:trHeight w:val="732"/>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b/>
                <w:bCs/>
              </w:rPr>
            </w:pPr>
            <w:r w:rsidRPr="00C02285">
              <w:rPr>
                <w:rFonts w:ascii="Arial" w:hAnsi="Arial" w:cs="Arial"/>
                <w:b/>
                <w:bCs/>
              </w:rPr>
              <w:t>Управление Федеральной налоговой службы по Тюменской области</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b/>
                <w:bCs/>
              </w:rPr>
            </w:pPr>
            <w:r w:rsidRPr="00C02285">
              <w:rPr>
                <w:rFonts w:ascii="Arial" w:hAnsi="Arial" w:cs="Arial"/>
                <w:b/>
                <w:bCs/>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b/>
                <w:bCs/>
              </w:rPr>
            </w:pPr>
            <w:r w:rsidRPr="00C02285">
              <w:rPr>
                <w:rFonts w:ascii="Arial" w:hAnsi="Arial" w:cs="Arial"/>
                <w:b/>
                <w:bCs/>
              </w:rPr>
              <w:t> </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b/>
                <w:bCs/>
              </w:rPr>
            </w:pPr>
            <w:r w:rsidRPr="00C02285">
              <w:rPr>
                <w:rFonts w:ascii="Arial" w:hAnsi="Arial" w:cs="Arial"/>
                <w:b/>
                <w:bCs/>
              </w:rPr>
              <w:t> </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b/>
                <w:bCs/>
              </w:rPr>
            </w:pPr>
            <w:r w:rsidRPr="00C02285">
              <w:rPr>
                <w:rFonts w:ascii="Arial" w:hAnsi="Arial" w:cs="Arial"/>
                <w:b/>
                <w:bCs/>
              </w:rPr>
              <w:t>83,0</w:t>
            </w:r>
          </w:p>
        </w:tc>
      </w:tr>
      <w:tr w:rsidR="00C02285" w:rsidRPr="00C02285" w:rsidTr="00C02285">
        <w:trPr>
          <w:trHeight w:val="960"/>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Налог на доходы физических лиц</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1 01 02000 01 0000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39,5</w:t>
            </w:r>
          </w:p>
        </w:tc>
      </w:tr>
      <w:tr w:rsidR="00C02285" w:rsidRPr="00C02285" w:rsidTr="00C02285">
        <w:trPr>
          <w:trHeight w:val="1545"/>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1 01 02010 01 0000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39,5</w:t>
            </w:r>
          </w:p>
        </w:tc>
      </w:tr>
      <w:tr w:rsidR="00C02285" w:rsidRPr="00C02285" w:rsidTr="00C02285">
        <w:trPr>
          <w:trHeight w:val="2738"/>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proofErr w:type="gramStart"/>
            <w:r w:rsidRPr="00C02285">
              <w:rPr>
                <w:rFonts w:ascii="Arial" w:hAnsi="Arial" w:cs="Arial"/>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1 01 02010 01 1000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39,5</w:t>
            </w:r>
          </w:p>
        </w:tc>
      </w:tr>
      <w:tr w:rsidR="00C02285" w:rsidRPr="00C02285" w:rsidTr="00C02285">
        <w:trPr>
          <w:trHeight w:val="840"/>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Налог на имущество физических лиц</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1 06 01000 00 0000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4,9</w:t>
            </w:r>
          </w:p>
        </w:tc>
      </w:tr>
      <w:tr w:rsidR="00C02285" w:rsidRPr="00C02285" w:rsidTr="00C02285">
        <w:trPr>
          <w:trHeight w:val="1290"/>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1 06 01030 10 0000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4,9</w:t>
            </w:r>
          </w:p>
        </w:tc>
      </w:tr>
      <w:tr w:rsidR="00C02285" w:rsidRPr="00C02285" w:rsidTr="00C02285">
        <w:trPr>
          <w:trHeight w:val="1883"/>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proofErr w:type="gramStart"/>
            <w:r w:rsidRPr="00C02285">
              <w:rPr>
                <w:rFonts w:ascii="Arial" w:hAnsi="Arial" w:cs="Arial"/>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1 06 01030 10 1000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4,8</w:t>
            </w:r>
          </w:p>
        </w:tc>
      </w:tr>
      <w:tr w:rsidR="00C02285" w:rsidRPr="00C02285" w:rsidTr="00C02285">
        <w:trPr>
          <w:trHeight w:val="1680"/>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lastRenderedPageBreak/>
              <w:t>Налог на имущество физических лиц, взимаемый  по ставкам,      применяемым       к       объектам налогообложения,   расположенным   в    границах сельских поселений (пени по соответствующему платежу)</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1 06 01030 10 2100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0,1</w:t>
            </w:r>
          </w:p>
        </w:tc>
      </w:tr>
      <w:tr w:rsidR="00C02285" w:rsidRPr="00C02285" w:rsidTr="00C02285">
        <w:trPr>
          <w:trHeight w:val="469"/>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Земельный налог</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1 06 06000 00 0000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38,6</w:t>
            </w:r>
          </w:p>
        </w:tc>
      </w:tr>
      <w:tr w:rsidR="00C02285" w:rsidRPr="00C02285" w:rsidTr="00C02285">
        <w:trPr>
          <w:trHeight w:val="372"/>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Земельный налог с организаций</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1 06 06030 00 0000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6,4</w:t>
            </w:r>
          </w:p>
        </w:tc>
      </w:tr>
      <w:tr w:rsidR="00C02285" w:rsidRPr="00C02285" w:rsidTr="00C02285">
        <w:trPr>
          <w:trHeight w:val="863"/>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Земельный налог с организаций, обладающих земельным участком, расположенным в границах сельских поселений</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1 06 06033 10 0000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6,4</w:t>
            </w:r>
          </w:p>
        </w:tc>
      </w:tr>
      <w:tr w:rsidR="00C02285" w:rsidRPr="00C02285" w:rsidTr="00C02285">
        <w:trPr>
          <w:trHeight w:val="1812"/>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proofErr w:type="gramStart"/>
            <w:r w:rsidRPr="00C02285">
              <w:rPr>
                <w:rFonts w:ascii="Arial" w:hAnsi="Arial" w:cs="Arial"/>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1 06 06033 10 1000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6,4</w:t>
            </w:r>
          </w:p>
        </w:tc>
      </w:tr>
      <w:tr w:rsidR="00C02285" w:rsidRPr="00C02285" w:rsidTr="00C02285">
        <w:trPr>
          <w:trHeight w:val="420"/>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Земельный налог с физических лиц</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1 06 06040 00 0000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32,2</w:t>
            </w:r>
          </w:p>
        </w:tc>
      </w:tr>
      <w:tr w:rsidR="00C02285" w:rsidRPr="00C02285" w:rsidTr="00C02285">
        <w:trPr>
          <w:trHeight w:val="863"/>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Земельный налог с физических лиц, обладающих земельным участком, расположенным в границах сельских поселений</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1 06 06043 10 0000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32,2</w:t>
            </w:r>
          </w:p>
        </w:tc>
      </w:tr>
      <w:tr w:rsidR="00C02285" w:rsidRPr="00C02285" w:rsidTr="00C02285">
        <w:trPr>
          <w:trHeight w:val="1703"/>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proofErr w:type="gramStart"/>
            <w:r w:rsidRPr="00C02285">
              <w:rPr>
                <w:rFonts w:ascii="Arial" w:hAnsi="Arial" w:cs="Arial"/>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1 06 06043 10 1000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32,1</w:t>
            </w:r>
          </w:p>
        </w:tc>
      </w:tr>
      <w:tr w:rsidR="00C02285" w:rsidRPr="00C02285" w:rsidTr="00C02285">
        <w:trPr>
          <w:trHeight w:val="1403"/>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Земельный налог с физических лиц, обладающих земельным участком, расположенным в границах сельских поселений (пени по соответствующему платежу)</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182</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1 06 06043 10 2100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0,1</w:t>
            </w:r>
          </w:p>
        </w:tc>
      </w:tr>
      <w:tr w:rsidR="00C02285" w:rsidRPr="00C02285" w:rsidTr="00C02285">
        <w:trPr>
          <w:trHeight w:val="1043"/>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b/>
                <w:bCs/>
              </w:rPr>
            </w:pPr>
            <w:r w:rsidRPr="00C02285">
              <w:rPr>
                <w:rFonts w:ascii="Arial" w:hAnsi="Arial" w:cs="Arial"/>
                <w:b/>
                <w:bCs/>
              </w:rPr>
              <w:lastRenderedPageBreak/>
              <w:t xml:space="preserve">Администрация </w:t>
            </w:r>
            <w:proofErr w:type="spellStart"/>
            <w:r w:rsidRPr="00C02285">
              <w:rPr>
                <w:rFonts w:ascii="Arial" w:hAnsi="Arial" w:cs="Arial"/>
                <w:b/>
                <w:bCs/>
              </w:rPr>
              <w:t>Уватского</w:t>
            </w:r>
            <w:proofErr w:type="spellEnd"/>
            <w:r w:rsidRPr="00C02285">
              <w:rPr>
                <w:rFonts w:ascii="Arial" w:hAnsi="Arial" w:cs="Arial"/>
                <w:b/>
                <w:bCs/>
              </w:rPr>
              <w:t xml:space="preserve"> муниципального района</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b/>
                <w:bCs/>
              </w:rPr>
            </w:pPr>
            <w:r w:rsidRPr="00C02285">
              <w:rPr>
                <w:rFonts w:ascii="Arial" w:hAnsi="Arial" w:cs="Arial"/>
                <w:b/>
                <w:bCs/>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b/>
                <w:bCs/>
              </w:rPr>
            </w:pPr>
            <w:r w:rsidRPr="00C02285">
              <w:rPr>
                <w:rFonts w:ascii="Arial" w:hAnsi="Arial" w:cs="Arial"/>
                <w:b/>
                <w:bCs/>
              </w:rPr>
              <w:t> </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b/>
                <w:bCs/>
              </w:rPr>
            </w:pPr>
            <w:r w:rsidRPr="00C02285">
              <w:rPr>
                <w:rFonts w:ascii="Arial" w:hAnsi="Arial" w:cs="Arial"/>
                <w:b/>
                <w:bCs/>
              </w:rPr>
              <w:t> </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b/>
                <w:bCs/>
              </w:rPr>
            </w:pPr>
            <w:r w:rsidRPr="00C02285">
              <w:rPr>
                <w:rFonts w:ascii="Arial" w:hAnsi="Arial" w:cs="Arial"/>
                <w:b/>
                <w:bCs/>
              </w:rPr>
              <w:t>6 676,6</w:t>
            </w:r>
          </w:p>
        </w:tc>
      </w:tr>
      <w:tr w:rsidR="00C02285" w:rsidRPr="00C02285" w:rsidTr="00C02285">
        <w:trPr>
          <w:trHeight w:val="1489"/>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1 08 04000 01 0000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2,7</w:t>
            </w:r>
          </w:p>
        </w:tc>
      </w:tr>
      <w:tr w:rsidR="00C02285" w:rsidRPr="00C02285" w:rsidTr="00C02285">
        <w:trPr>
          <w:trHeight w:val="1789"/>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1 08 04020 01 0000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2,7</w:t>
            </w:r>
          </w:p>
        </w:tc>
      </w:tr>
      <w:tr w:rsidR="00C02285" w:rsidRPr="00C02285" w:rsidTr="00C02285">
        <w:trPr>
          <w:trHeight w:val="2678"/>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proofErr w:type="gramStart"/>
            <w:r w:rsidRPr="00C02285">
              <w:rPr>
                <w:rFonts w:ascii="Arial" w:hAnsi="Arial" w:cs="Arial"/>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 (перерасчеты, недоимка и задолженность по соответствующему платежу, в том числе по отмененному)</w:t>
            </w:r>
            <w:proofErr w:type="gramEnd"/>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1 08 04020 01 1000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110</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2,7</w:t>
            </w:r>
          </w:p>
        </w:tc>
      </w:tr>
      <w:tr w:rsidR="00C02285" w:rsidRPr="00C02285" w:rsidTr="00C02285">
        <w:trPr>
          <w:trHeight w:val="990"/>
        </w:trPr>
        <w:tc>
          <w:tcPr>
            <w:tcW w:w="5100" w:type="dxa"/>
            <w:tcBorders>
              <w:top w:val="nil"/>
              <w:left w:val="nil"/>
              <w:bottom w:val="nil"/>
              <w:right w:val="nil"/>
            </w:tcBorders>
            <w:shd w:val="clear" w:color="000000" w:fill="FFFFFF"/>
            <w:vAlign w:val="bottom"/>
            <w:hideMark/>
          </w:tcPr>
          <w:p w:rsidR="00C02285" w:rsidRPr="00C02285" w:rsidRDefault="00C02285" w:rsidP="00C02285">
            <w:pPr>
              <w:rPr>
                <w:rFonts w:ascii="Arial" w:hAnsi="Arial" w:cs="Arial"/>
              </w:rPr>
            </w:pPr>
            <w:r w:rsidRPr="00C02285">
              <w:rPr>
                <w:rFonts w:ascii="Arial" w:hAnsi="Arial" w:cs="Arial"/>
              </w:rPr>
              <w:t>Дотации бюджетам бюджетной системы Российской Федерации</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2 02 10000 00 0000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151</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690,0</w:t>
            </w:r>
          </w:p>
        </w:tc>
      </w:tr>
      <w:tr w:rsidR="00C02285" w:rsidRPr="00C02285" w:rsidTr="00C02285">
        <w:trPr>
          <w:trHeight w:val="840"/>
        </w:trPr>
        <w:tc>
          <w:tcPr>
            <w:tcW w:w="5100" w:type="dxa"/>
            <w:tcBorders>
              <w:top w:val="nil"/>
              <w:left w:val="nil"/>
              <w:bottom w:val="nil"/>
              <w:right w:val="nil"/>
            </w:tcBorders>
            <w:shd w:val="clear" w:color="000000" w:fill="FFFFFF"/>
            <w:vAlign w:val="bottom"/>
            <w:hideMark/>
          </w:tcPr>
          <w:p w:rsidR="00C02285" w:rsidRPr="00C02285" w:rsidRDefault="00C02285" w:rsidP="00C02285">
            <w:pPr>
              <w:rPr>
                <w:rFonts w:ascii="Arial" w:hAnsi="Arial" w:cs="Arial"/>
              </w:rPr>
            </w:pPr>
            <w:r w:rsidRPr="00C02285">
              <w:rPr>
                <w:rFonts w:ascii="Arial" w:hAnsi="Arial" w:cs="Arial"/>
              </w:rPr>
              <w:t>Дотации на выравнивание бюджетной обеспеченности</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2 02 15001 00 0000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151</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690,0</w:t>
            </w:r>
          </w:p>
        </w:tc>
      </w:tr>
      <w:tr w:rsidR="00C02285" w:rsidRPr="00C02285" w:rsidTr="00C02285">
        <w:trPr>
          <w:trHeight w:val="855"/>
        </w:trPr>
        <w:tc>
          <w:tcPr>
            <w:tcW w:w="5100" w:type="dxa"/>
            <w:tcBorders>
              <w:top w:val="nil"/>
              <w:left w:val="nil"/>
              <w:bottom w:val="nil"/>
              <w:right w:val="nil"/>
            </w:tcBorders>
            <w:shd w:val="clear" w:color="000000" w:fill="FFFFFF"/>
            <w:vAlign w:val="bottom"/>
            <w:hideMark/>
          </w:tcPr>
          <w:p w:rsidR="00C02285" w:rsidRPr="00C02285" w:rsidRDefault="00C02285" w:rsidP="00C02285">
            <w:pPr>
              <w:rPr>
                <w:rFonts w:ascii="Arial" w:hAnsi="Arial" w:cs="Arial"/>
              </w:rPr>
            </w:pPr>
            <w:r w:rsidRPr="00C02285">
              <w:rPr>
                <w:rFonts w:ascii="Arial" w:hAnsi="Arial" w:cs="Arial"/>
              </w:rPr>
              <w:lastRenderedPageBreak/>
              <w:t>Дотации бюджетам сельских поселений на выравнивание бюджетной обеспеченности</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2 02 15001 10 0000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151</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690,0</w:t>
            </w:r>
          </w:p>
        </w:tc>
      </w:tr>
      <w:tr w:rsidR="00C02285" w:rsidRPr="00C02285" w:rsidTr="00C02285">
        <w:trPr>
          <w:trHeight w:val="1129"/>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Субвенции бюджетам бюджетной системы Российской Федерации</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2 02 30000 00 0000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151</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177,0</w:t>
            </w:r>
          </w:p>
        </w:tc>
      </w:tr>
      <w:tr w:rsidR="00C02285" w:rsidRPr="00C02285" w:rsidTr="00C02285">
        <w:trPr>
          <w:trHeight w:val="1170"/>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Субвенции бюджетам на осуществление первичного воинского учета на территориях, где отсутствуют военные комиссариаты</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2 02 35118 00 0000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151</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177,0</w:t>
            </w:r>
          </w:p>
        </w:tc>
      </w:tr>
      <w:tr w:rsidR="00C02285" w:rsidRPr="00C02285" w:rsidTr="00C02285">
        <w:trPr>
          <w:trHeight w:val="1283"/>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2 02 35118 10 0000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151</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177,0</w:t>
            </w:r>
          </w:p>
        </w:tc>
      </w:tr>
      <w:tr w:rsidR="00C02285" w:rsidRPr="00C02285" w:rsidTr="00C02285">
        <w:trPr>
          <w:trHeight w:val="570"/>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Иные межбюджетные трансферты</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2 02 40000 00 0000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151</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5 836,5</w:t>
            </w:r>
          </w:p>
        </w:tc>
      </w:tr>
      <w:tr w:rsidR="00C02285" w:rsidRPr="00C02285" w:rsidTr="00C02285">
        <w:trPr>
          <w:trHeight w:val="1872"/>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2 02 40014 00 0000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151</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242,0</w:t>
            </w:r>
          </w:p>
        </w:tc>
      </w:tr>
      <w:tr w:rsidR="00C02285" w:rsidRPr="00C02285" w:rsidTr="00C02285">
        <w:trPr>
          <w:trHeight w:val="1680"/>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2 02 40014 10 0000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151</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242,0</w:t>
            </w:r>
          </w:p>
        </w:tc>
      </w:tr>
      <w:tr w:rsidR="00C02285" w:rsidRPr="00C02285" w:rsidTr="00C02285">
        <w:trPr>
          <w:trHeight w:val="795"/>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Прочие межбюджетные трансферты, передаваемые бюджетам</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2 02 49999 00 0000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151</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5 594,5</w:t>
            </w:r>
          </w:p>
        </w:tc>
      </w:tr>
      <w:tr w:rsidR="00C02285" w:rsidRPr="00C02285" w:rsidTr="00C02285">
        <w:trPr>
          <w:trHeight w:val="705"/>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lastRenderedPageBreak/>
              <w:t>Прочие межбюджетные трансферты, передаваемые бюджетам сельских поселений</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2 02 49999 10 0000</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rFonts w:ascii="Arial" w:hAnsi="Arial" w:cs="Arial"/>
              </w:rPr>
            </w:pPr>
            <w:r w:rsidRPr="00C02285">
              <w:rPr>
                <w:rFonts w:ascii="Arial" w:hAnsi="Arial" w:cs="Arial"/>
              </w:rPr>
              <w:t>151</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5 594,5</w:t>
            </w:r>
          </w:p>
        </w:tc>
      </w:tr>
      <w:tr w:rsidR="00C02285" w:rsidRPr="00C02285" w:rsidTr="00C02285">
        <w:trPr>
          <w:trHeight w:val="1260"/>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060" w:type="dxa"/>
            <w:tcBorders>
              <w:top w:val="nil"/>
              <w:left w:val="nil"/>
              <w:bottom w:val="nil"/>
              <w:right w:val="nil"/>
            </w:tcBorders>
            <w:shd w:val="clear" w:color="000000" w:fill="FFFFFF"/>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vAlign w:val="bottom"/>
            <w:hideMark/>
          </w:tcPr>
          <w:p w:rsidR="00C02285" w:rsidRPr="00C02285" w:rsidRDefault="00C02285" w:rsidP="00C02285">
            <w:pPr>
              <w:jc w:val="right"/>
              <w:rPr>
                <w:rFonts w:ascii="Arial" w:hAnsi="Arial" w:cs="Arial"/>
              </w:rPr>
            </w:pPr>
            <w:r w:rsidRPr="00C02285">
              <w:rPr>
                <w:rFonts w:ascii="Arial" w:hAnsi="Arial" w:cs="Arial"/>
              </w:rPr>
              <w:t>2 19 00000 10 0000</w:t>
            </w:r>
          </w:p>
        </w:tc>
        <w:tc>
          <w:tcPr>
            <w:tcW w:w="6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151</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jc w:val="right"/>
              <w:rPr>
                <w:rFonts w:ascii="Arial" w:hAnsi="Arial" w:cs="Arial"/>
              </w:rPr>
            </w:pPr>
            <w:r w:rsidRPr="00C02285">
              <w:rPr>
                <w:rFonts w:ascii="Arial" w:hAnsi="Arial" w:cs="Arial"/>
              </w:rPr>
              <w:t>-29,6</w:t>
            </w:r>
          </w:p>
        </w:tc>
      </w:tr>
      <w:tr w:rsidR="00C02285" w:rsidRPr="00C02285" w:rsidTr="00C02285">
        <w:trPr>
          <w:trHeight w:val="1343"/>
        </w:trPr>
        <w:tc>
          <w:tcPr>
            <w:tcW w:w="51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1060" w:type="dxa"/>
            <w:tcBorders>
              <w:top w:val="nil"/>
              <w:left w:val="nil"/>
              <w:bottom w:val="nil"/>
              <w:right w:val="nil"/>
            </w:tcBorders>
            <w:shd w:val="clear" w:color="000000" w:fill="FFFFFF"/>
            <w:vAlign w:val="bottom"/>
            <w:hideMark/>
          </w:tcPr>
          <w:p w:rsidR="00C02285" w:rsidRPr="00C02285" w:rsidRDefault="00C02285" w:rsidP="00C02285">
            <w:pPr>
              <w:jc w:val="center"/>
              <w:rPr>
                <w:rFonts w:ascii="Arial" w:hAnsi="Arial" w:cs="Arial"/>
              </w:rPr>
            </w:pPr>
            <w:r w:rsidRPr="00C02285">
              <w:rPr>
                <w:rFonts w:ascii="Arial" w:hAnsi="Arial" w:cs="Arial"/>
              </w:rPr>
              <w:t>287</w:t>
            </w:r>
          </w:p>
        </w:tc>
        <w:tc>
          <w:tcPr>
            <w:tcW w:w="2240" w:type="dxa"/>
            <w:tcBorders>
              <w:top w:val="nil"/>
              <w:left w:val="nil"/>
              <w:bottom w:val="nil"/>
              <w:right w:val="nil"/>
            </w:tcBorders>
            <w:shd w:val="clear" w:color="000000" w:fill="FFFFFF"/>
            <w:vAlign w:val="bottom"/>
            <w:hideMark/>
          </w:tcPr>
          <w:p w:rsidR="00C02285" w:rsidRPr="00C02285" w:rsidRDefault="00C02285" w:rsidP="00C02285">
            <w:pPr>
              <w:jc w:val="right"/>
              <w:rPr>
                <w:rFonts w:ascii="Arial" w:hAnsi="Arial" w:cs="Arial"/>
              </w:rPr>
            </w:pPr>
            <w:r w:rsidRPr="00C02285">
              <w:rPr>
                <w:rFonts w:ascii="Arial" w:hAnsi="Arial" w:cs="Arial"/>
              </w:rPr>
              <w:t>2 19 60010 10 0000</w:t>
            </w:r>
          </w:p>
        </w:tc>
        <w:tc>
          <w:tcPr>
            <w:tcW w:w="600" w:type="dxa"/>
            <w:tcBorders>
              <w:top w:val="nil"/>
              <w:left w:val="nil"/>
              <w:bottom w:val="nil"/>
              <w:right w:val="nil"/>
            </w:tcBorders>
            <w:shd w:val="clear" w:color="000000" w:fill="FFFFFF"/>
            <w:vAlign w:val="bottom"/>
            <w:hideMark/>
          </w:tcPr>
          <w:p w:rsidR="00C02285" w:rsidRPr="00C02285" w:rsidRDefault="00C02285" w:rsidP="00C02285">
            <w:pPr>
              <w:jc w:val="both"/>
              <w:rPr>
                <w:rFonts w:ascii="Arial" w:hAnsi="Arial" w:cs="Arial"/>
              </w:rPr>
            </w:pPr>
            <w:r w:rsidRPr="00C02285">
              <w:rPr>
                <w:rFonts w:ascii="Arial" w:hAnsi="Arial" w:cs="Arial"/>
              </w:rPr>
              <w:t>151</w:t>
            </w:r>
          </w:p>
        </w:tc>
        <w:tc>
          <w:tcPr>
            <w:tcW w:w="1620" w:type="dxa"/>
            <w:tcBorders>
              <w:top w:val="nil"/>
              <w:left w:val="nil"/>
              <w:bottom w:val="nil"/>
              <w:right w:val="nil"/>
            </w:tcBorders>
            <w:shd w:val="clear" w:color="000000" w:fill="FFFFFF"/>
            <w:vAlign w:val="bottom"/>
            <w:hideMark/>
          </w:tcPr>
          <w:p w:rsidR="00C02285" w:rsidRPr="00C02285" w:rsidRDefault="00C02285" w:rsidP="00C02285">
            <w:pPr>
              <w:jc w:val="right"/>
              <w:rPr>
                <w:rFonts w:ascii="Arial" w:hAnsi="Arial" w:cs="Arial"/>
              </w:rPr>
            </w:pPr>
            <w:r w:rsidRPr="00C02285">
              <w:rPr>
                <w:rFonts w:ascii="Arial" w:hAnsi="Arial" w:cs="Arial"/>
              </w:rPr>
              <w:t>-29,6</w:t>
            </w:r>
          </w:p>
        </w:tc>
      </w:tr>
      <w:tr w:rsidR="00C02285" w:rsidRPr="00C02285" w:rsidTr="00C02285">
        <w:trPr>
          <w:trHeight w:val="255"/>
        </w:trPr>
        <w:tc>
          <w:tcPr>
            <w:tcW w:w="5100" w:type="dxa"/>
            <w:tcBorders>
              <w:top w:val="nil"/>
              <w:left w:val="nil"/>
              <w:bottom w:val="nil"/>
              <w:right w:val="nil"/>
            </w:tcBorders>
            <w:shd w:val="clear" w:color="000000" w:fill="FFFFFF"/>
            <w:noWrap/>
            <w:vAlign w:val="bottom"/>
            <w:hideMark/>
          </w:tcPr>
          <w:p w:rsidR="00C02285" w:rsidRPr="00C02285" w:rsidRDefault="00C02285" w:rsidP="00C02285">
            <w:pPr>
              <w:rPr>
                <w:sz w:val="18"/>
                <w:szCs w:val="18"/>
              </w:rPr>
            </w:pPr>
            <w:r w:rsidRPr="00C02285">
              <w:rPr>
                <w:sz w:val="18"/>
                <w:szCs w:val="18"/>
              </w:rPr>
              <w:t> </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sz w:val="18"/>
                <w:szCs w:val="18"/>
              </w:rPr>
            </w:pPr>
            <w:r w:rsidRPr="00C02285">
              <w:rPr>
                <w:sz w:val="18"/>
                <w:szCs w:val="18"/>
              </w:rPr>
              <w:t> </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rPr>
                <w:sz w:val="18"/>
                <w:szCs w:val="18"/>
              </w:rPr>
            </w:pPr>
            <w:r w:rsidRPr="00C02285">
              <w:rPr>
                <w:sz w:val="18"/>
                <w:szCs w:val="18"/>
              </w:rPr>
              <w:t> </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sz w:val="18"/>
                <w:szCs w:val="18"/>
              </w:rPr>
            </w:pPr>
            <w:r w:rsidRPr="00C02285">
              <w:rPr>
                <w:sz w:val="18"/>
                <w:szCs w:val="18"/>
              </w:rPr>
              <w:t> </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rPr>
                <w:sz w:val="18"/>
                <w:szCs w:val="18"/>
              </w:rPr>
            </w:pPr>
            <w:r w:rsidRPr="00C02285">
              <w:rPr>
                <w:sz w:val="18"/>
                <w:szCs w:val="18"/>
              </w:rPr>
              <w:t> </w:t>
            </w:r>
          </w:p>
        </w:tc>
      </w:tr>
      <w:tr w:rsidR="00C02285" w:rsidRPr="00C02285" w:rsidTr="00C02285">
        <w:trPr>
          <w:trHeight w:val="255"/>
        </w:trPr>
        <w:tc>
          <w:tcPr>
            <w:tcW w:w="5100" w:type="dxa"/>
            <w:tcBorders>
              <w:top w:val="nil"/>
              <w:left w:val="nil"/>
              <w:bottom w:val="nil"/>
              <w:right w:val="nil"/>
            </w:tcBorders>
            <w:shd w:val="clear" w:color="000000" w:fill="FFFFFF"/>
            <w:noWrap/>
            <w:vAlign w:val="bottom"/>
            <w:hideMark/>
          </w:tcPr>
          <w:p w:rsidR="00C02285" w:rsidRPr="00C02285" w:rsidRDefault="00C02285" w:rsidP="00C02285">
            <w:pPr>
              <w:rPr>
                <w:sz w:val="18"/>
                <w:szCs w:val="18"/>
              </w:rPr>
            </w:pPr>
            <w:r w:rsidRPr="00C02285">
              <w:rPr>
                <w:sz w:val="18"/>
                <w:szCs w:val="18"/>
              </w:rPr>
              <w:t> </w:t>
            </w:r>
          </w:p>
        </w:tc>
        <w:tc>
          <w:tcPr>
            <w:tcW w:w="1060" w:type="dxa"/>
            <w:tcBorders>
              <w:top w:val="nil"/>
              <w:left w:val="nil"/>
              <w:bottom w:val="nil"/>
              <w:right w:val="nil"/>
            </w:tcBorders>
            <w:shd w:val="clear" w:color="000000" w:fill="FFFFFF"/>
            <w:noWrap/>
            <w:vAlign w:val="bottom"/>
            <w:hideMark/>
          </w:tcPr>
          <w:p w:rsidR="00C02285" w:rsidRPr="00C02285" w:rsidRDefault="00C02285" w:rsidP="00C02285">
            <w:pPr>
              <w:jc w:val="center"/>
              <w:rPr>
                <w:sz w:val="18"/>
                <w:szCs w:val="18"/>
              </w:rPr>
            </w:pPr>
            <w:r w:rsidRPr="00C02285">
              <w:rPr>
                <w:sz w:val="18"/>
                <w:szCs w:val="18"/>
              </w:rPr>
              <w:t> </w:t>
            </w:r>
          </w:p>
        </w:tc>
        <w:tc>
          <w:tcPr>
            <w:tcW w:w="2240" w:type="dxa"/>
            <w:tcBorders>
              <w:top w:val="nil"/>
              <w:left w:val="nil"/>
              <w:bottom w:val="nil"/>
              <w:right w:val="nil"/>
            </w:tcBorders>
            <w:shd w:val="clear" w:color="000000" w:fill="FFFFFF"/>
            <w:noWrap/>
            <w:vAlign w:val="bottom"/>
            <w:hideMark/>
          </w:tcPr>
          <w:p w:rsidR="00C02285" w:rsidRPr="00C02285" w:rsidRDefault="00C02285" w:rsidP="00C02285">
            <w:pPr>
              <w:rPr>
                <w:sz w:val="18"/>
                <w:szCs w:val="18"/>
              </w:rPr>
            </w:pPr>
            <w:r w:rsidRPr="00C02285">
              <w:rPr>
                <w:sz w:val="18"/>
                <w:szCs w:val="18"/>
              </w:rPr>
              <w:t> </w:t>
            </w:r>
          </w:p>
        </w:tc>
        <w:tc>
          <w:tcPr>
            <w:tcW w:w="600" w:type="dxa"/>
            <w:tcBorders>
              <w:top w:val="nil"/>
              <w:left w:val="nil"/>
              <w:bottom w:val="nil"/>
              <w:right w:val="nil"/>
            </w:tcBorders>
            <w:shd w:val="clear" w:color="000000" w:fill="FFFFFF"/>
            <w:noWrap/>
            <w:vAlign w:val="bottom"/>
            <w:hideMark/>
          </w:tcPr>
          <w:p w:rsidR="00C02285" w:rsidRPr="00C02285" w:rsidRDefault="00C02285" w:rsidP="00C02285">
            <w:pPr>
              <w:rPr>
                <w:sz w:val="18"/>
                <w:szCs w:val="18"/>
              </w:rPr>
            </w:pPr>
            <w:r w:rsidRPr="00C02285">
              <w:rPr>
                <w:sz w:val="18"/>
                <w:szCs w:val="18"/>
              </w:rPr>
              <w:t> </w:t>
            </w:r>
          </w:p>
        </w:tc>
        <w:tc>
          <w:tcPr>
            <w:tcW w:w="1620" w:type="dxa"/>
            <w:tcBorders>
              <w:top w:val="nil"/>
              <w:left w:val="nil"/>
              <w:bottom w:val="nil"/>
              <w:right w:val="nil"/>
            </w:tcBorders>
            <w:shd w:val="clear" w:color="000000" w:fill="FFFFFF"/>
            <w:noWrap/>
            <w:vAlign w:val="bottom"/>
            <w:hideMark/>
          </w:tcPr>
          <w:p w:rsidR="00C02285" w:rsidRPr="00C02285" w:rsidRDefault="00C02285" w:rsidP="00C02285">
            <w:pPr>
              <w:rPr>
                <w:sz w:val="18"/>
                <w:szCs w:val="18"/>
              </w:rPr>
            </w:pPr>
            <w:r w:rsidRPr="00C02285">
              <w:rPr>
                <w:sz w:val="18"/>
                <w:szCs w:val="18"/>
              </w:rPr>
              <w:t> </w:t>
            </w:r>
          </w:p>
        </w:tc>
      </w:tr>
    </w:tbl>
    <w:p w:rsidR="008437F7" w:rsidRDefault="008437F7"/>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tbl>
      <w:tblPr>
        <w:tblW w:w="11648" w:type="dxa"/>
        <w:tblInd w:w="93" w:type="dxa"/>
        <w:tblLook w:val="04A0"/>
      </w:tblPr>
      <w:tblGrid>
        <w:gridCol w:w="5000"/>
        <w:gridCol w:w="1133"/>
        <w:gridCol w:w="1396"/>
        <w:gridCol w:w="1057"/>
        <w:gridCol w:w="1167"/>
        <w:gridCol w:w="1445"/>
        <w:gridCol w:w="1463"/>
      </w:tblGrid>
      <w:tr w:rsidR="00250873" w:rsidRPr="00250873" w:rsidTr="00250873">
        <w:trPr>
          <w:trHeight w:val="255"/>
        </w:trPr>
        <w:tc>
          <w:tcPr>
            <w:tcW w:w="500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947"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121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3111" w:type="dxa"/>
            <w:gridSpan w:val="3"/>
            <w:tcBorders>
              <w:top w:val="nil"/>
              <w:left w:val="nil"/>
              <w:bottom w:val="nil"/>
              <w:right w:val="nil"/>
            </w:tcBorders>
            <w:shd w:val="clear" w:color="auto" w:fill="auto"/>
            <w:vAlign w:val="bottom"/>
            <w:hideMark/>
          </w:tcPr>
          <w:p w:rsidR="00250873" w:rsidRPr="00250873" w:rsidRDefault="00250873" w:rsidP="00250873">
            <w:pPr>
              <w:rPr>
                <w:rFonts w:ascii="Arial" w:hAnsi="Arial" w:cs="Arial"/>
                <w:sz w:val="26"/>
                <w:szCs w:val="26"/>
              </w:rPr>
            </w:pPr>
            <w:r w:rsidRPr="00250873">
              <w:rPr>
                <w:rFonts w:ascii="Arial" w:hAnsi="Arial" w:cs="Arial"/>
                <w:sz w:val="26"/>
                <w:szCs w:val="26"/>
              </w:rPr>
              <w:t>Приложение 2</w:t>
            </w:r>
          </w:p>
        </w:tc>
        <w:tc>
          <w:tcPr>
            <w:tcW w:w="138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r>
      <w:tr w:rsidR="00250873" w:rsidRPr="00250873" w:rsidTr="00250873">
        <w:trPr>
          <w:trHeight w:val="255"/>
        </w:trPr>
        <w:tc>
          <w:tcPr>
            <w:tcW w:w="500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947"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121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4491" w:type="dxa"/>
            <w:gridSpan w:val="4"/>
            <w:tcBorders>
              <w:top w:val="nil"/>
              <w:left w:val="nil"/>
              <w:bottom w:val="nil"/>
              <w:right w:val="nil"/>
            </w:tcBorders>
            <w:shd w:val="clear" w:color="auto" w:fill="auto"/>
            <w:vAlign w:val="bottom"/>
            <w:hideMark/>
          </w:tcPr>
          <w:p w:rsidR="00250873" w:rsidRPr="00250873" w:rsidRDefault="00250873" w:rsidP="00250873">
            <w:pPr>
              <w:rPr>
                <w:rFonts w:ascii="Arial" w:hAnsi="Arial" w:cs="Arial"/>
                <w:sz w:val="26"/>
                <w:szCs w:val="26"/>
              </w:rPr>
            </w:pPr>
            <w:r w:rsidRPr="00250873">
              <w:rPr>
                <w:rFonts w:ascii="Arial" w:hAnsi="Arial" w:cs="Arial"/>
                <w:sz w:val="26"/>
                <w:szCs w:val="26"/>
              </w:rPr>
              <w:t>к решению Думы Юровского</w:t>
            </w:r>
          </w:p>
        </w:tc>
      </w:tr>
      <w:tr w:rsidR="00250873" w:rsidRPr="00250873" w:rsidTr="00250873">
        <w:trPr>
          <w:trHeight w:val="255"/>
        </w:trPr>
        <w:tc>
          <w:tcPr>
            <w:tcW w:w="500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947"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121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3111" w:type="dxa"/>
            <w:gridSpan w:val="3"/>
            <w:tcBorders>
              <w:top w:val="nil"/>
              <w:left w:val="nil"/>
              <w:bottom w:val="nil"/>
              <w:right w:val="nil"/>
            </w:tcBorders>
            <w:shd w:val="clear" w:color="auto" w:fill="auto"/>
            <w:vAlign w:val="bottom"/>
            <w:hideMark/>
          </w:tcPr>
          <w:p w:rsidR="00250873" w:rsidRPr="00250873" w:rsidRDefault="00250873" w:rsidP="00250873">
            <w:pPr>
              <w:rPr>
                <w:rFonts w:ascii="Arial" w:hAnsi="Arial" w:cs="Arial"/>
                <w:sz w:val="26"/>
                <w:szCs w:val="26"/>
              </w:rPr>
            </w:pPr>
            <w:r w:rsidRPr="00250873">
              <w:rPr>
                <w:rFonts w:ascii="Arial" w:hAnsi="Arial" w:cs="Arial"/>
                <w:sz w:val="26"/>
                <w:szCs w:val="26"/>
              </w:rPr>
              <w:t>сельского поселения</w:t>
            </w:r>
          </w:p>
        </w:tc>
        <w:tc>
          <w:tcPr>
            <w:tcW w:w="138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r>
      <w:tr w:rsidR="00250873" w:rsidRPr="00250873" w:rsidTr="00250873">
        <w:trPr>
          <w:trHeight w:val="255"/>
        </w:trPr>
        <w:tc>
          <w:tcPr>
            <w:tcW w:w="500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947"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121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4491" w:type="dxa"/>
            <w:gridSpan w:val="4"/>
            <w:tcBorders>
              <w:top w:val="nil"/>
              <w:left w:val="nil"/>
              <w:bottom w:val="nil"/>
              <w:right w:val="nil"/>
            </w:tcBorders>
            <w:shd w:val="clear" w:color="auto" w:fill="auto"/>
            <w:vAlign w:val="bottom"/>
            <w:hideMark/>
          </w:tcPr>
          <w:p w:rsidR="00250873" w:rsidRPr="00250873" w:rsidRDefault="00250873" w:rsidP="00250873">
            <w:pPr>
              <w:rPr>
                <w:rFonts w:ascii="Arial" w:hAnsi="Arial" w:cs="Arial"/>
                <w:sz w:val="26"/>
                <w:szCs w:val="26"/>
              </w:rPr>
            </w:pPr>
            <w:r w:rsidRPr="00250873">
              <w:rPr>
                <w:rFonts w:ascii="Arial" w:hAnsi="Arial" w:cs="Arial"/>
                <w:sz w:val="26"/>
                <w:szCs w:val="26"/>
              </w:rPr>
              <w:t>от ___________2018 №___</w:t>
            </w:r>
          </w:p>
        </w:tc>
      </w:tr>
      <w:tr w:rsidR="00250873" w:rsidRPr="00250873" w:rsidTr="00250873">
        <w:trPr>
          <w:trHeight w:val="210"/>
        </w:trPr>
        <w:tc>
          <w:tcPr>
            <w:tcW w:w="500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947"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121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871"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981"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1259"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138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r>
      <w:tr w:rsidR="00250873" w:rsidRPr="00250873" w:rsidTr="00250873">
        <w:trPr>
          <w:trHeight w:val="690"/>
        </w:trPr>
        <w:tc>
          <w:tcPr>
            <w:tcW w:w="11648" w:type="dxa"/>
            <w:gridSpan w:val="7"/>
            <w:tcBorders>
              <w:top w:val="nil"/>
              <w:left w:val="nil"/>
              <w:bottom w:val="nil"/>
              <w:right w:val="nil"/>
            </w:tcBorders>
            <w:shd w:val="clear" w:color="auto" w:fill="auto"/>
            <w:vAlign w:val="bottom"/>
            <w:hideMark/>
          </w:tcPr>
          <w:p w:rsidR="00250873" w:rsidRPr="00250873" w:rsidRDefault="00250873" w:rsidP="00250873">
            <w:pPr>
              <w:jc w:val="center"/>
              <w:rPr>
                <w:rFonts w:ascii="Arial" w:hAnsi="Arial" w:cs="Arial"/>
                <w:b/>
                <w:bCs/>
                <w:sz w:val="26"/>
                <w:szCs w:val="26"/>
              </w:rPr>
            </w:pPr>
            <w:r w:rsidRPr="00250873">
              <w:rPr>
                <w:rFonts w:ascii="Arial" w:hAnsi="Arial" w:cs="Arial"/>
                <w:b/>
                <w:bCs/>
                <w:sz w:val="26"/>
                <w:szCs w:val="26"/>
              </w:rPr>
              <w:t>Ведомственная структура расходов бюджета Юровского сельского поселения за 2017 год по разделам и подразделам, целевым статьям и видам расходов</w:t>
            </w:r>
          </w:p>
        </w:tc>
      </w:tr>
      <w:tr w:rsidR="00250873" w:rsidRPr="00250873" w:rsidTr="00250873">
        <w:trPr>
          <w:trHeight w:val="225"/>
        </w:trPr>
        <w:tc>
          <w:tcPr>
            <w:tcW w:w="10268" w:type="dxa"/>
            <w:gridSpan w:val="6"/>
            <w:tcBorders>
              <w:top w:val="nil"/>
              <w:left w:val="nil"/>
              <w:bottom w:val="nil"/>
              <w:right w:val="nil"/>
            </w:tcBorders>
            <w:shd w:val="clear" w:color="auto" w:fill="auto"/>
            <w:vAlign w:val="center"/>
            <w:hideMark/>
          </w:tcPr>
          <w:p w:rsidR="00250873" w:rsidRPr="00250873" w:rsidRDefault="00250873" w:rsidP="00250873">
            <w:pPr>
              <w:jc w:val="center"/>
              <w:rPr>
                <w:rFonts w:ascii="Arial" w:hAnsi="Arial" w:cs="Arial"/>
                <w:b/>
                <w:bCs/>
              </w:rPr>
            </w:pPr>
          </w:p>
        </w:tc>
        <w:tc>
          <w:tcPr>
            <w:tcW w:w="138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r>
      <w:tr w:rsidR="00250873" w:rsidRPr="00250873" w:rsidTr="00250873">
        <w:trPr>
          <w:trHeight w:val="255"/>
        </w:trPr>
        <w:tc>
          <w:tcPr>
            <w:tcW w:w="50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Наименование показателя</w:t>
            </w:r>
          </w:p>
        </w:tc>
        <w:tc>
          <w:tcPr>
            <w:tcW w:w="4009" w:type="dxa"/>
            <w:gridSpan w:val="4"/>
            <w:tcBorders>
              <w:top w:val="single" w:sz="4" w:space="0" w:color="auto"/>
              <w:left w:val="nil"/>
              <w:bottom w:val="single" w:sz="4" w:space="0" w:color="auto"/>
              <w:right w:val="nil"/>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Код по бюджетной классификации</w:t>
            </w:r>
          </w:p>
        </w:tc>
        <w:tc>
          <w:tcPr>
            <w:tcW w:w="12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Уточненный план, тыс. рублей</w:t>
            </w:r>
          </w:p>
        </w:tc>
        <w:tc>
          <w:tcPr>
            <w:tcW w:w="13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Кассовое исполнение, тыс. рублей</w:t>
            </w:r>
          </w:p>
        </w:tc>
      </w:tr>
      <w:tr w:rsidR="00250873" w:rsidRPr="00250873" w:rsidTr="00250873">
        <w:trPr>
          <w:trHeight w:val="3360"/>
        </w:trPr>
        <w:tc>
          <w:tcPr>
            <w:tcW w:w="5000" w:type="dxa"/>
            <w:vMerge/>
            <w:tcBorders>
              <w:top w:val="single" w:sz="4" w:space="0" w:color="auto"/>
              <w:left w:val="single" w:sz="4" w:space="0" w:color="auto"/>
              <w:bottom w:val="single" w:sz="4" w:space="0" w:color="000000"/>
              <w:right w:val="single" w:sz="4" w:space="0" w:color="auto"/>
            </w:tcBorders>
            <w:vAlign w:val="center"/>
            <w:hideMark/>
          </w:tcPr>
          <w:p w:rsidR="00250873" w:rsidRPr="00250873" w:rsidRDefault="00250873" w:rsidP="00250873">
            <w:pPr>
              <w:rPr>
                <w:rFonts w:ascii="Arial" w:hAnsi="Arial" w:cs="Arial"/>
                <w:b/>
                <w:bCs/>
              </w:rPr>
            </w:pPr>
          </w:p>
        </w:tc>
        <w:tc>
          <w:tcPr>
            <w:tcW w:w="947" w:type="dxa"/>
            <w:tcBorders>
              <w:top w:val="nil"/>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 xml:space="preserve">главного </w:t>
            </w:r>
            <w:proofErr w:type="spellStart"/>
            <w:proofErr w:type="gramStart"/>
            <w:r w:rsidRPr="00250873">
              <w:rPr>
                <w:rFonts w:ascii="Arial" w:hAnsi="Arial" w:cs="Arial"/>
                <w:b/>
                <w:bCs/>
              </w:rPr>
              <w:t>распоря-дителя</w:t>
            </w:r>
            <w:proofErr w:type="spellEnd"/>
            <w:proofErr w:type="gramEnd"/>
            <w:r w:rsidRPr="00250873">
              <w:rPr>
                <w:rFonts w:ascii="Arial" w:hAnsi="Arial" w:cs="Arial"/>
                <w:b/>
                <w:bCs/>
              </w:rPr>
              <w:t xml:space="preserve"> средств местного бюджета</w:t>
            </w:r>
          </w:p>
        </w:tc>
        <w:tc>
          <w:tcPr>
            <w:tcW w:w="1210" w:type="dxa"/>
            <w:tcBorders>
              <w:top w:val="nil"/>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раздела, подраздела</w:t>
            </w:r>
          </w:p>
        </w:tc>
        <w:tc>
          <w:tcPr>
            <w:tcW w:w="871" w:type="dxa"/>
            <w:tcBorders>
              <w:top w:val="nil"/>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целевой статьи</w:t>
            </w:r>
          </w:p>
        </w:tc>
        <w:tc>
          <w:tcPr>
            <w:tcW w:w="981" w:type="dxa"/>
            <w:tcBorders>
              <w:top w:val="nil"/>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вида расходов</w:t>
            </w:r>
          </w:p>
        </w:tc>
        <w:tc>
          <w:tcPr>
            <w:tcW w:w="1259" w:type="dxa"/>
            <w:vMerge/>
            <w:tcBorders>
              <w:top w:val="single" w:sz="4" w:space="0" w:color="auto"/>
              <w:left w:val="single" w:sz="4" w:space="0" w:color="auto"/>
              <w:bottom w:val="single" w:sz="4" w:space="0" w:color="000000"/>
              <w:right w:val="single" w:sz="4" w:space="0" w:color="auto"/>
            </w:tcBorders>
            <w:vAlign w:val="center"/>
            <w:hideMark/>
          </w:tcPr>
          <w:p w:rsidR="00250873" w:rsidRPr="00250873" w:rsidRDefault="00250873" w:rsidP="00250873">
            <w:pPr>
              <w:rPr>
                <w:rFonts w:ascii="Arial" w:hAnsi="Arial" w:cs="Arial"/>
                <w:b/>
                <w:bCs/>
              </w:rPr>
            </w:pPr>
          </w:p>
        </w:tc>
        <w:tc>
          <w:tcPr>
            <w:tcW w:w="1380" w:type="dxa"/>
            <w:vMerge/>
            <w:tcBorders>
              <w:top w:val="single" w:sz="4" w:space="0" w:color="auto"/>
              <w:left w:val="single" w:sz="4" w:space="0" w:color="auto"/>
              <w:bottom w:val="single" w:sz="4" w:space="0" w:color="000000"/>
              <w:right w:val="single" w:sz="4" w:space="0" w:color="auto"/>
            </w:tcBorders>
            <w:vAlign w:val="center"/>
            <w:hideMark/>
          </w:tcPr>
          <w:p w:rsidR="00250873" w:rsidRPr="00250873" w:rsidRDefault="00250873" w:rsidP="00250873">
            <w:pPr>
              <w:rPr>
                <w:rFonts w:ascii="Arial" w:hAnsi="Arial" w:cs="Arial"/>
                <w:b/>
                <w:bCs/>
              </w:rPr>
            </w:pP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noWrap/>
            <w:vAlign w:val="center"/>
            <w:hideMark/>
          </w:tcPr>
          <w:p w:rsidR="00250873" w:rsidRPr="00250873" w:rsidRDefault="00250873" w:rsidP="00250873">
            <w:pPr>
              <w:jc w:val="center"/>
              <w:rPr>
                <w:rFonts w:ascii="Arial" w:hAnsi="Arial" w:cs="Arial"/>
                <w:b/>
                <w:bCs/>
              </w:rPr>
            </w:pPr>
            <w:r w:rsidRPr="00250873">
              <w:rPr>
                <w:rFonts w:ascii="Arial" w:hAnsi="Arial" w:cs="Arial"/>
                <w:b/>
                <w:bCs/>
              </w:rPr>
              <w:t>1</w:t>
            </w:r>
          </w:p>
        </w:tc>
        <w:tc>
          <w:tcPr>
            <w:tcW w:w="947" w:type="dxa"/>
            <w:tcBorders>
              <w:top w:val="nil"/>
              <w:left w:val="nil"/>
              <w:bottom w:val="single" w:sz="4" w:space="0" w:color="auto"/>
              <w:right w:val="single" w:sz="4" w:space="0" w:color="auto"/>
            </w:tcBorders>
            <w:shd w:val="clear" w:color="auto" w:fill="auto"/>
            <w:noWrap/>
            <w:vAlign w:val="center"/>
            <w:hideMark/>
          </w:tcPr>
          <w:p w:rsidR="00250873" w:rsidRPr="00250873" w:rsidRDefault="00250873" w:rsidP="00250873">
            <w:pPr>
              <w:jc w:val="center"/>
              <w:rPr>
                <w:rFonts w:ascii="Arial" w:hAnsi="Arial" w:cs="Arial"/>
                <w:b/>
                <w:bCs/>
              </w:rPr>
            </w:pPr>
            <w:r w:rsidRPr="00250873">
              <w:rPr>
                <w:rFonts w:ascii="Arial" w:hAnsi="Arial" w:cs="Arial"/>
                <w:b/>
                <w:bCs/>
              </w:rPr>
              <w:t>2</w:t>
            </w:r>
          </w:p>
        </w:tc>
        <w:tc>
          <w:tcPr>
            <w:tcW w:w="1210" w:type="dxa"/>
            <w:tcBorders>
              <w:top w:val="nil"/>
              <w:left w:val="nil"/>
              <w:bottom w:val="single" w:sz="4" w:space="0" w:color="auto"/>
              <w:right w:val="single" w:sz="4" w:space="0" w:color="auto"/>
            </w:tcBorders>
            <w:shd w:val="clear" w:color="auto" w:fill="auto"/>
            <w:noWrap/>
            <w:vAlign w:val="center"/>
            <w:hideMark/>
          </w:tcPr>
          <w:p w:rsidR="00250873" w:rsidRPr="00250873" w:rsidRDefault="00250873" w:rsidP="00250873">
            <w:pPr>
              <w:jc w:val="center"/>
              <w:rPr>
                <w:rFonts w:ascii="Arial" w:hAnsi="Arial" w:cs="Arial"/>
                <w:b/>
                <w:bCs/>
              </w:rPr>
            </w:pPr>
            <w:r w:rsidRPr="00250873">
              <w:rPr>
                <w:rFonts w:ascii="Arial" w:hAnsi="Arial" w:cs="Arial"/>
                <w:b/>
                <w:bCs/>
              </w:rPr>
              <w:t>3</w:t>
            </w:r>
          </w:p>
        </w:tc>
        <w:tc>
          <w:tcPr>
            <w:tcW w:w="871" w:type="dxa"/>
            <w:tcBorders>
              <w:top w:val="nil"/>
              <w:left w:val="nil"/>
              <w:bottom w:val="single" w:sz="4" w:space="0" w:color="auto"/>
              <w:right w:val="single" w:sz="4" w:space="0" w:color="auto"/>
            </w:tcBorders>
            <w:shd w:val="clear" w:color="auto" w:fill="auto"/>
            <w:noWrap/>
            <w:vAlign w:val="center"/>
            <w:hideMark/>
          </w:tcPr>
          <w:p w:rsidR="00250873" w:rsidRPr="00250873" w:rsidRDefault="00250873" w:rsidP="00250873">
            <w:pPr>
              <w:jc w:val="center"/>
              <w:rPr>
                <w:rFonts w:ascii="Arial" w:hAnsi="Arial" w:cs="Arial"/>
                <w:b/>
                <w:bCs/>
              </w:rPr>
            </w:pPr>
            <w:r w:rsidRPr="00250873">
              <w:rPr>
                <w:rFonts w:ascii="Arial" w:hAnsi="Arial" w:cs="Arial"/>
                <w:b/>
                <w:bCs/>
              </w:rPr>
              <w:t>4</w:t>
            </w:r>
          </w:p>
        </w:tc>
        <w:tc>
          <w:tcPr>
            <w:tcW w:w="981" w:type="dxa"/>
            <w:tcBorders>
              <w:top w:val="nil"/>
              <w:left w:val="nil"/>
              <w:bottom w:val="single" w:sz="4" w:space="0" w:color="auto"/>
              <w:right w:val="single" w:sz="4" w:space="0" w:color="auto"/>
            </w:tcBorders>
            <w:shd w:val="clear" w:color="auto" w:fill="auto"/>
            <w:noWrap/>
            <w:vAlign w:val="center"/>
            <w:hideMark/>
          </w:tcPr>
          <w:p w:rsidR="00250873" w:rsidRPr="00250873" w:rsidRDefault="00250873" w:rsidP="00250873">
            <w:pPr>
              <w:jc w:val="center"/>
              <w:rPr>
                <w:rFonts w:ascii="Arial" w:hAnsi="Arial" w:cs="Arial"/>
                <w:b/>
                <w:bCs/>
              </w:rPr>
            </w:pPr>
            <w:r w:rsidRPr="00250873">
              <w:rPr>
                <w:rFonts w:ascii="Arial" w:hAnsi="Arial" w:cs="Arial"/>
                <w:b/>
                <w:bCs/>
              </w:rPr>
              <w:t>5</w:t>
            </w:r>
          </w:p>
        </w:tc>
        <w:tc>
          <w:tcPr>
            <w:tcW w:w="1259" w:type="dxa"/>
            <w:tcBorders>
              <w:top w:val="nil"/>
              <w:left w:val="nil"/>
              <w:bottom w:val="single" w:sz="4" w:space="0" w:color="auto"/>
              <w:right w:val="single" w:sz="4" w:space="0" w:color="auto"/>
            </w:tcBorders>
            <w:shd w:val="clear" w:color="auto" w:fill="auto"/>
            <w:noWrap/>
            <w:vAlign w:val="center"/>
            <w:hideMark/>
          </w:tcPr>
          <w:p w:rsidR="00250873" w:rsidRPr="00250873" w:rsidRDefault="00250873" w:rsidP="00250873">
            <w:pPr>
              <w:jc w:val="center"/>
              <w:rPr>
                <w:rFonts w:ascii="Arial" w:hAnsi="Arial" w:cs="Arial"/>
                <w:b/>
                <w:bCs/>
              </w:rPr>
            </w:pPr>
            <w:r w:rsidRPr="00250873">
              <w:rPr>
                <w:rFonts w:ascii="Arial" w:hAnsi="Arial" w:cs="Arial"/>
                <w:b/>
                <w:bCs/>
              </w:rPr>
              <w:t>6</w:t>
            </w:r>
          </w:p>
        </w:tc>
        <w:tc>
          <w:tcPr>
            <w:tcW w:w="1380" w:type="dxa"/>
            <w:tcBorders>
              <w:top w:val="nil"/>
              <w:left w:val="nil"/>
              <w:bottom w:val="single" w:sz="4" w:space="0" w:color="auto"/>
              <w:right w:val="single" w:sz="4" w:space="0" w:color="auto"/>
            </w:tcBorders>
            <w:shd w:val="clear" w:color="auto" w:fill="auto"/>
            <w:noWrap/>
            <w:vAlign w:val="center"/>
            <w:hideMark/>
          </w:tcPr>
          <w:p w:rsidR="00250873" w:rsidRPr="00250873" w:rsidRDefault="00250873" w:rsidP="00250873">
            <w:pPr>
              <w:jc w:val="center"/>
              <w:rPr>
                <w:rFonts w:ascii="Arial" w:hAnsi="Arial" w:cs="Arial"/>
                <w:b/>
                <w:bCs/>
              </w:rPr>
            </w:pPr>
            <w:r w:rsidRPr="00250873">
              <w:rPr>
                <w:rFonts w:ascii="Arial" w:hAnsi="Arial" w:cs="Arial"/>
                <w:b/>
                <w:bCs/>
              </w:rPr>
              <w:t>7</w:t>
            </w:r>
          </w:p>
        </w:tc>
      </w:tr>
      <w:tr w:rsidR="00250873" w:rsidRPr="00250873" w:rsidTr="00250873">
        <w:trPr>
          <w:trHeight w:val="81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rPr>
                <w:rFonts w:ascii="Arial" w:hAnsi="Arial" w:cs="Arial"/>
                <w:b/>
                <w:bCs/>
              </w:rPr>
            </w:pPr>
            <w:r w:rsidRPr="00250873">
              <w:rPr>
                <w:rFonts w:ascii="Arial" w:hAnsi="Arial" w:cs="Arial"/>
                <w:b/>
                <w:bCs/>
              </w:rPr>
              <w:t xml:space="preserve">Администрация Юровского сельского поселения </w:t>
            </w:r>
            <w:proofErr w:type="spellStart"/>
            <w:r w:rsidRPr="00250873">
              <w:rPr>
                <w:rFonts w:ascii="Arial" w:hAnsi="Arial" w:cs="Arial"/>
                <w:b/>
                <w:bCs/>
              </w:rPr>
              <w:t>Уватского</w:t>
            </w:r>
            <w:proofErr w:type="spellEnd"/>
            <w:r w:rsidRPr="00250873">
              <w:rPr>
                <w:rFonts w:ascii="Arial" w:hAnsi="Arial" w:cs="Arial"/>
                <w:b/>
                <w:bCs/>
              </w:rPr>
              <w:t xml:space="preserve"> муниципального района Тюменской области</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b/>
                <w:bCs/>
              </w:rPr>
            </w:pPr>
            <w:r w:rsidRPr="00250873">
              <w:rPr>
                <w:rFonts w:ascii="Arial" w:hAnsi="Arial" w:cs="Arial"/>
                <w:b/>
                <w:bCs/>
              </w:rPr>
              <w:t> </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rPr>
                <w:rFonts w:ascii="Arial" w:hAnsi="Arial" w:cs="Arial"/>
                <w:b/>
                <w:bCs/>
              </w:rPr>
            </w:pPr>
            <w:r w:rsidRPr="00250873">
              <w:rPr>
                <w:rFonts w:ascii="Arial" w:hAnsi="Arial" w:cs="Arial"/>
                <w:b/>
                <w:bCs/>
              </w:rPr>
              <w:t>6 930,6</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rPr>
            </w:pPr>
            <w:r w:rsidRPr="00250873">
              <w:rPr>
                <w:rFonts w:ascii="Arial" w:hAnsi="Arial" w:cs="Arial"/>
                <w:b/>
                <w:bCs/>
              </w:rPr>
              <w:t>6 849,4</w:t>
            </w:r>
          </w:p>
        </w:tc>
      </w:tr>
      <w:tr w:rsidR="00250873" w:rsidRPr="00250873" w:rsidTr="00250873">
        <w:trPr>
          <w:trHeight w:val="40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0"/>
              <w:rPr>
                <w:rFonts w:ascii="Arial" w:hAnsi="Arial" w:cs="Arial"/>
                <w:b/>
                <w:bCs/>
              </w:rPr>
            </w:pPr>
            <w:r w:rsidRPr="00250873">
              <w:rPr>
                <w:rFonts w:ascii="Arial" w:hAnsi="Arial" w:cs="Arial"/>
                <w:b/>
                <w:bCs/>
              </w:rPr>
              <w:t>ОБЩЕГОСУДАРСТВЕННЫЕ ВОПРОСЫ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0100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3 765,3</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3 728,7</w:t>
            </w:r>
          </w:p>
        </w:tc>
      </w:tr>
      <w:tr w:rsidR="00250873" w:rsidRPr="00250873" w:rsidTr="00250873">
        <w:trPr>
          <w:trHeight w:val="889"/>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Функционирование высшего должностного лица субъекта Российской Федерации и муниципального образования</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0102</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1 127,4</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1 127,4</w:t>
            </w:r>
          </w:p>
        </w:tc>
      </w:tr>
      <w:tr w:rsidR="00250873" w:rsidRPr="00250873" w:rsidTr="00250873">
        <w:trPr>
          <w:trHeight w:val="1114"/>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lastRenderedPageBreak/>
              <w:t xml:space="preserve">Высшее должностное лицо муниципального образования (глава муниципального образования, </w:t>
            </w:r>
            <w:proofErr w:type="gramStart"/>
            <w:r w:rsidRPr="00250873">
              <w:rPr>
                <w:rFonts w:ascii="Arial" w:hAnsi="Arial" w:cs="Arial"/>
                <w:b/>
                <w:bCs/>
              </w:rPr>
              <w:t>возглавляющий</w:t>
            </w:r>
            <w:proofErr w:type="gramEnd"/>
            <w:r w:rsidRPr="00250873">
              <w:rPr>
                <w:rFonts w:ascii="Arial" w:hAnsi="Arial" w:cs="Arial"/>
                <w:b/>
                <w:bCs/>
              </w:rPr>
              <w:t xml:space="preserve"> местную администрацию)</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0102</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99 0 00 70110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1 127,4</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1 127,4</w:t>
            </w:r>
          </w:p>
        </w:tc>
      </w:tr>
      <w:tr w:rsidR="00250873" w:rsidRPr="00250873" w:rsidTr="00250873">
        <w:trPr>
          <w:trHeight w:val="1557"/>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0102</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99 0 00 70110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100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1 127,4</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1 127,4</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Расходы на выплаты персоналу государственных (муниципальных) органов</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0102</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99 0 00 70110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120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1 127,4</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1 127,4</w:t>
            </w:r>
          </w:p>
        </w:tc>
      </w:tr>
      <w:tr w:rsidR="00250873" w:rsidRPr="00250873" w:rsidTr="00250873">
        <w:trPr>
          <w:trHeight w:val="105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0104</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1 435,3</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1 414,9</w:t>
            </w:r>
          </w:p>
        </w:tc>
      </w:tr>
      <w:tr w:rsidR="00250873" w:rsidRPr="00250873" w:rsidTr="00250873">
        <w:trPr>
          <w:trHeight w:val="54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Обеспечение деятельности органов местного самоуправления</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0104</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99 0 00 70100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1 435,3</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1 414,9</w:t>
            </w:r>
          </w:p>
        </w:tc>
      </w:tr>
      <w:tr w:rsidR="00250873" w:rsidRPr="00250873" w:rsidTr="00250873">
        <w:trPr>
          <w:trHeight w:val="1557"/>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0104</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99 0 00 70100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100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1 159,8</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1 159,8</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Расходы на выплаты персоналу государственных (муниципальных) органов</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0104</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99 0 00 70100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120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1 159,8</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1 159,8</w:t>
            </w:r>
          </w:p>
        </w:tc>
      </w:tr>
      <w:tr w:rsidR="00250873" w:rsidRPr="00250873" w:rsidTr="00250873">
        <w:trPr>
          <w:trHeight w:val="57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Закупка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0104</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99 0 00 70100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200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275,5</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255,1</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0104</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99 0 00 70100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240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275,5</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4"/>
              <w:rPr>
                <w:rFonts w:ascii="Arial" w:hAnsi="Arial" w:cs="Arial"/>
                <w:b/>
                <w:bCs/>
              </w:rPr>
            </w:pPr>
            <w:r w:rsidRPr="00250873">
              <w:rPr>
                <w:rFonts w:ascii="Arial" w:hAnsi="Arial" w:cs="Arial"/>
                <w:b/>
                <w:bCs/>
              </w:rPr>
              <w:t>255,1</w:t>
            </w:r>
          </w:p>
        </w:tc>
      </w:tr>
      <w:tr w:rsidR="00250873" w:rsidRPr="00250873" w:rsidTr="00250873">
        <w:trPr>
          <w:trHeight w:val="79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 xml:space="preserve">Обеспечение деятельности финансовых, налоговых и таможенных органов и органов финансового (финансово-бюджетного) </w:t>
            </w:r>
            <w:r w:rsidRPr="00250873">
              <w:rPr>
                <w:rFonts w:ascii="Arial" w:hAnsi="Arial" w:cs="Arial"/>
                <w:b/>
                <w:bCs/>
              </w:rPr>
              <w:lastRenderedPageBreak/>
              <w:t>надзора</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lastRenderedPageBreak/>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0106</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17,0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17,0</w:t>
            </w:r>
          </w:p>
        </w:tc>
      </w:tr>
      <w:tr w:rsidR="00250873" w:rsidRPr="00250873" w:rsidTr="00250873">
        <w:trPr>
          <w:trHeight w:val="52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lastRenderedPageBreak/>
              <w:t>Иные межбюджетные трансферты из бюджетов поселений</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0106</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17,0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17,0</w:t>
            </w:r>
          </w:p>
        </w:tc>
      </w:tr>
      <w:tr w:rsidR="00250873" w:rsidRPr="00250873" w:rsidTr="00250873">
        <w:trPr>
          <w:trHeight w:val="33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Межбюджетные трансферты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0106</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500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17,0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17,0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Иные межбюджетные трансферты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0106</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540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17,0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17,0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Резервные фонды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0111</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5,0</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0,0</w:t>
            </w:r>
          </w:p>
        </w:tc>
      </w:tr>
      <w:tr w:rsidR="00250873" w:rsidRPr="00250873" w:rsidTr="00250873">
        <w:trPr>
          <w:trHeight w:val="34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Резервный фонд местной администрации</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0111</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99 0 00 70700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5,0</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0,0</w:t>
            </w:r>
          </w:p>
        </w:tc>
      </w:tr>
      <w:tr w:rsidR="00250873" w:rsidRPr="00250873" w:rsidTr="00250873">
        <w:trPr>
          <w:trHeight w:val="33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Иные бюджетные ассигнования</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0111</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99 0 00 70700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5,0</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0,0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Резервные средства</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0111</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99 0 00 70700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870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5,0</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4"/>
              <w:rPr>
                <w:rFonts w:ascii="Arial" w:hAnsi="Arial" w:cs="Arial"/>
                <w:b/>
                <w:bCs/>
              </w:rPr>
            </w:pPr>
            <w:r w:rsidRPr="00250873">
              <w:rPr>
                <w:rFonts w:ascii="Arial" w:hAnsi="Arial" w:cs="Arial"/>
                <w:b/>
                <w:bCs/>
              </w:rPr>
              <w:t>0,0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Другие общегосударственные вопросы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0113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1 180,6</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1 169,4</w:t>
            </w:r>
          </w:p>
        </w:tc>
      </w:tr>
      <w:tr w:rsidR="00250873" w:rsidRPr="00250873" w:rsidTr="00250873">
        <w:trPr>
          <w:trHeight w:val="78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Содержание административных зданий в целях обеспечения деятельности органов местного самоуправления</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0113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99 0 00 70050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1 026,1</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1 014,9</w:t>
            </w:r>
          </w:p>
        </w:tc>
      </w:tr>
      <w:tr w:rsidR="00250873" w:rsidRPr="00250873" w:rsidTr="00250873">
        <w:trPr>
          <w:trHeight w:val="1557"/>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0113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99 0 00 70050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100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558,8</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558,8</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Расходы на выплаты персоналу государственных (муниципальных) органов</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0113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99 0 00 70050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120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558,8</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558,8</w:t>
            </w:r>
          </w:p>
        </w:tc>
      </w:tr>
      <w:tr w:rsidR="00250873" w:rsidRPr="00250873" w:rsidTr="00250873">
        <w:trPr>
          <w:trHeight w:val="54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Закупка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0113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99 0 00 70050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200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467,3</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456,1</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0113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99 0 00 70050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240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467,3</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4"/>
              <w:rPr>
                <w:rFonts w:ascii="Arial" w:hAnsi="Arial" w:cs="Arial"/>
                <w:b/>
                <w:bCs/>
              </w:rPr>
            </w:pPr>
            <w:r w:rsidRPr="00250873">
              <w:rPr>
                <w:rFonts w:ascii="Arial" w:hAnsi="Arial" w:cs="Arial"/>
                <w:b/>
                <w:bCs/>
              </w:rPr>
              <w:t>456,1</w:t>
            </w:r>
          </w:p>
        </w:tc>
      </w:tr>
      <w:tr w:rsidR="00250873" w:rsidRPr="00250873" w:rsidTr="00250873">
        <w:trPr>
          <w:trHeight w:val="5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Иные межбюджетные трансферты из бюджетов поселений</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0113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154,5</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154,5</w:t>
            </w:r>
          </w:p>
        </w:tc>
      </w:tr>
      <w:tr w:rsidR="00250873" w:rsidRPr="00250873" w:rsidTr="00250873">
        <w:trPr>
          <w:trHeight w:val="30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Межбюджетные трансферты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0113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 xml:space="preserve">99 0 00 </w:t>
            </w:r>
            <w:r w:rsidRPr="00250873">
              <w:rPr>
                <w:rFonts w:ascii="Arial" w:hAnsi="Arial" w:cs="Arial"/>
                <w:b/>
                <w:bCs/>
              </w:rPr>
              <w:lastRenderedPageBreak/>
              <w:t>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lastRenderedPageBreak/>
              <w:t>500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154,5</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154,5</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lastRenderedPageBreak/>
              <w:t>Иные межбюджетные трансферты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0113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540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154,5</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154,5</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0"/>
              <w:rPr>
                <w:rFonts w:ascii="Arial" w:hAnsi="Arial" w:cs="Arial"/>
                <w:b/>
                <w:bCs/>
              </w:rPr>
            </w:pPr>
            <w:r w:rsidRPr="00250873">
              <w:rPr>
                <w:rFonts w:ascii="Arial" w:hAnsi="Arial" w:cs="Arial"/>
                <w:b/>
                <w:bCs/>
              </w:rPr>
              <w:t>НАЦИОНАЛЬНАЯ ОБОРОНА</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0200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177,0</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173,8</w:t>
            </w:r>
          </w:p>
        </w:tc>
      </w:tr>
      <w:tr w:rsidR="00250873" w:rsidRPr="00250873" w:rsidTr="00250873">
        <w:trPr>
          <w:trHeight w:val="34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Мобилизационная и вневойсковая подготовка</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0203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177,0</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173,8</w:t>
            </w:r>
          </w:p>
        </w:tc>
      </w:tr>
      <w:tr w:rsidR="00250873" w:rsidRPr="00250873" w:rsidTr="00250873">
        <w:trPr>
          <w:trHeight w:val="81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Осуществление первичного воинского учета на территориях, где отсутствуют военные комиссариаты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0203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99 0 00 51180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177,0</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173,8</w:t>
            </w:r>
          </w:p>
        </w:tc>
      </w:tr>
      <w:tr w:rsidR="00250873" w:rsidRPr="00250873" w:rsidTr="00250873">
        <w:trPr>
          <w:trHeight w:val="1557"/>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0203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99 0 00 51180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100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109,7</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109,7</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Расходы на выплаты персоналу государственных (муниципальных) органов</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0203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99 0 00 51180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120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109,7</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109,7</w:t>
            </w:r>
          </w:p>
        </w:tc>
      </w:tr>
      <w:tr w:rsidR="00250873" w:rsidRPr="00250873" w:rsidTr="00250873">
        <w:trPr>
          <w:trHeight w:val="5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Закупка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0203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99 0 00 51180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200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67,3</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64,1</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0203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99 0 00 51180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240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67,3</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4"/>
              <w:rPr>
                <w:rFonts w:ascii="Arial" w:hAnsi="Arial" w:cs="Arial"/>
                <w:b/>
                <w:bCs/>
              </w:rPr>
            </w:pPr>
            <w:r w:rsidRPr="00250873">
              <w:rPr>
                <w:rFonts w:ascii="Arial" w:hAnsi="Arial" w:cs="Arial"/>
                <w:b/>
                <w:bCs/>
              </w:rPr>
              <w:t>64,1</w:t>
            </w:r>
          </w:p>
        </w:tc>
      </w:tr>
      <w:tr w:rsidR="00250873" w:rsidRPr="00250873" w:rsidTr="00250873">
        <w:trPr>
          <w:trHeight w:val="54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0"/>
              <w:rPr>
                <w:rFonts w:ascii="Arial" w:hAnsi="Arial" w:cs="Arial"/>
                <w:b/>
                <w:bCs/>
              </w:rPr>
            </w:pPr>
            <w:r w:rsidRPr="00250873">
              <w:rPr>
                <w:rFonts w:ascii="Arial" w:hAnsi="Arial" w:cs="Arial"/>
                <w:b/>
                <w:bCs/>
              </w:rPr>
              <w:t>НАЦИОНАЛЬНАЯ БЕЗОПАСНОСТЬ И ПРАВООХРАНИТЕЛЬНАЯ ДЕЯТЕЛЬНОСТЬ</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0300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2 048,7</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2 033,5</w:t>
            </w:r>
          </w:p>
        </w:tc>
      </w:tr>
      <w:tr w:rsidR="00250873" w:rsidRPr="00250873" w:rsidTr="00250873">
        <w:trPr>
          <w:trHeight w:val="82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Защита населения и территории от чрезвычайных ситуаций природного и техногенного характера, гражданская оборона</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0309</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47,2</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46,2</w:t>
            </w:r>
          </w:p>
        </w:tc>
      </w:tr>
      <w:tr w:rsidR="00250873" w:rsidRPr="00250873" w:rsidTr="00250873">
        <w:trPr>
          <w:trHeight w:val="889"/>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Осуществление мероприятий по обеспечению безопасности людей на водных объектах, охране их жизни и здоровья</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0309</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99 0 00 72180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1,0</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0,0</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Закупка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0309</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99 0 00 72180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200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1,0</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0,0</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0309</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99 0 00 72180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240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1,0</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4"/>
              <w:rPr>
                <w:rFonts w:ascii="Arial" w:hAnsi="Arial" w:cs="Arial"/>
                <w:b/>
                <w:bCs/>
              </w:rPr>
            </w:pPr>
            <w:r w:rsidRPr="00250873">
              <w:rPr>
                <w:rFonts w:ascii="Arial" w:hAnsi="Arial" w:cs="Arial"/>
                <w:b/>
                <w:bCs/>
              </w:rPr>
              <w:t>0,0</w:t>
            </w:r>
          </w:p>
        </w:tc>
      </w:tr>
      <w:tr w:rsidR="00250873" w:rsidRPr="00250873" w:rsidTr="00250873">
        <w:trPr>
          <w:trHeight w:val="81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lastRenderedPageBreak/>
              <w:t>Обеспечение первичных мер пожарной безопасности в границах населенных пунктов поселения</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0309</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99 0 00 72190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46,2</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46,2</w:t>
            </w:r>
          </w:p>
        </w:tc>
      </w:tr>
      <w:tr w:rsidR="00250873" w:rsidRPr="00250873" w:rsidTr="00250873">
        <w:trPr>
          <w:trHeight w:val="61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Закупка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0309</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99 0 00 72190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200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46,2</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46,2</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0309</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99 0 00 72190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240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46,2</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46,2</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Обеспечение пожарной безопасности</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0310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1 989,5</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1 975,3</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Решение вопросов местного значения</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0310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99 0 00 19990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1 977,5</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1 963,3</w:t>
            </w:r>
          </w:p>
        </w:tc>
      </w:tr>
      <w:tr w:rsidR="00250873" w:rsidRPr="00250873" w:rsidTr="00250873">
        <w:trPr>
          <w:trHeight w:val="153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0310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99 0 00 19990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100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1 938,1</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1 938,1</w:t>
            </w:r>
          </w:p>
        </w:tc>
      </w:tr>
      <w:tr w:rsidR="00250873" w:rsidRPr="00250873" w:rsidTr="00250873">
        <w:trPr>
          <w:trHeight w:val="51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rPr>
            </w:pPr>
            <w:r w:rsidRPr="00250873">
              <w:rPr>
                <w:rFonts w:ascii="Arial" w:hAnsi="Arial" w:cs="Arial"/>
              </w:rPr>
              <w:t>Расходы на выплаты персоналу государственных (муниципальных) органов</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0310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99 0 00 19990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120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rPr>
            </w:pPr>
            <w:r w:rsidRPr="00250873">
              <w:rPr>
                <w:rFonts w:ascii="Arial" w:hAnsi="Arial" w:cs="Arial"/>
              </w:rPr>
              <w:t>1 938,1</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rPr>
            </w:pPr>
            <w:r w:rsidRPr="00250873">
              <w:rPr>
                <w:rFonts w:ascii="Arial" w:hAnsi="Arial" w:cs="Arial"/>
              </w:rPr>
              <w:t>1 938,1</w:t>
            </w:r>
          </w:p>
        </w:tc>
      </w:tr>
      <w:tr w:rsidR="00250873" w:rsidRPr="00250873" w:rsidTr="00250873">
        <w:trPr>
          <w:trHeight w:val="57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Закупка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0310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99 0 00 19990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200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39,4</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25,2</w:t>
            </w:r>
          </w:p>
        </w:tc>
      </w:tr>
      <w:tr w:rsidR="00250873" w:rsidRPr="00250873" w:rsidTr="00250873">
        <w:trPr>
          <w:trHeight w:val="51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rPr>
            </w:pPr>
            <w:r w:rsidRPr="00250873">
              <w:rPr>
                <w:rFonts w:ascii="Arial" w:hAnsi="Arial" w:cs="Arial"/>
              </w:rPr>
              <w:t>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0310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99 0 00 19990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240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rPr>
            </w:pPr>
            <w:r w:rsidRPr="00250873">
              <w:rPr>
                <w:rFonts w:ascii="Arial" w:hAnsi="Arial" w:cs="Arial"/>
              </w:rPr>
              <w:t>39,4</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25,2</w:t>
            </w:r>
          </w:p>
        </w:tc>
      </w:tr>
      <w:tr w:rsidR="00250873" w:rsidRPr="00250873" w:rsidTr="00250873">
        <w:trPr>
          <w:trHeight w:val="57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Иные межбюджетные трансферты из бюджетов поселений</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0310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12,0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12,0</w:t>
            </w:r>
          </w:p>
        </w:tc>
      </w:tr>
      <w:tr w:rsidR="00250873" w:rsidRPr="00250873" w:rsidTr="00250873">
        <w:trPr>
          <w:trHeight w:val="27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Межбюджетные трансферты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0310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500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12,0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12,0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Иные межбюджетные трансферты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0310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540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12,0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12,0</w:t>
            </w:r>
          </w:p>
        </w:tc>
      </w:tr>
      <w:tr w:rsidR="00250873" w:rsidRPr="00250873" w:rsidTr="00250873">
        <w:trPr>
          <w:trHeight w:val="73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Другие вопросы в области национальной безопасности и правоохранительной деятельности</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0314</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12,0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12,0</w:t>
            </w:r>
          </w:p>
        </w:tc>
      </w:tr>
      <w:tr w:rsidR="00250873" w:rsidRPr="00250873" w:rsidTr="00250873">
        <w:trPr>
          <w:trHeight w:val="28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Решение вопросов местного значения</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0314</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99 0 00 19990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2,0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2,0</w:t>
            </w:r>
          </w:p>
        </w:tc>
      </w:tr>
      <w:tr w:rsidR="00250873" w:rsidRPr="00250873" w:rsidTr="00250873">
        <w:trPr>
          <w:trHeight w:val="73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0314</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99 0 00 19990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100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2,0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2,0</w:t>
            </w:r>
          </w:p>
        </w:tc>
      </w:tr>
      <w:tr w:rsidR="00250873" w:rsidRPr="00250873" w:rsidTr="00250873">
        <w:trPr>
          <w:trHeight w:val="54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rPr>
            </w:pPr>
            <w:r w:rsidRPr="00250873">
              <w:rPr>
                <w:rFonts w:ascii="Arial" w:hAnsi="Arial" w:cs="Arial"/>
              </w:rPr>
              <w:t>Расходы на выплаты персоналу государственных (муниципальных) органов</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0314</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99 0 00 19990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120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2,0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2,0</w:t>
            </w:r>
          </w:p>
        </w:tc>
      </w:tr>
      <w:tr w:rsidR="00250873" w:rsidRPr="00250873" w:rsidTr="00250873">
        <w:trPr>
          <w:trHeight w:val="75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Мероприятия по обеспечению деятельности добровольных формирований населения по охране общественного порядка</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0314</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99 0 00 72470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10,0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10,0</w:t>
            </w:r>
          </w:p>
        </w:tc>
      </w:tr>
      <w:tr w:rsidR="00250873" w:rsidRPr="00250873" w:rsidTr="00250873">
        <w:trPr>
          <w:trHeight w:val="1557"/>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0314</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99 0 00 72470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100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10,0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10,0</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Расходы на выплаты персоналу государственных (муниципальных) органов</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0314</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99 0 00 72470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120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10,0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10,0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0"/>
              <w:rPr>
                <w:rFonts w:ascii="Arial" w:hAnsi="Arial" w:cs="Arial"/>
                <w:b/>
                <w:bCs/>
              </w:rPr>
            </w:pPr>
            <w:r w:rsidRPr="00250873">
              <w:rPr>
                <w:rFonts w:ascii="Arial" w:hAnsi="Arial" w:cs="Arial"/>
                <w:b/>
                <w:bCs/>
              </w:rPr>
              <w:t>НАЦИОНАЛЬНАЯ ЭКОНОМИКА</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0400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141,0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141,0</w:t>
            </w:r>
          </w:p>
        </w:tc>
      </w:tr>
      <w:tr w:rsidR="00250873" w:rsidRPr="00250873" w:rsidTr="00250873">
        <w:trPr>
          <w:trHeight w:val="39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Дорожное хозяйство (дорожные фонды)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0409</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141,0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141,0</w:t>
            </w:r>
          </w:p>
        </w:tc>
      </w:tr>
      <w:tr w:rsidR="00250873" w:rsidRPr="00250873" w:rsidTr="00250873">
        <w:trPr>
          <w:trHeight w:val="75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Содержание автомобильных дорог местного значения в границах населенных пунктов поселения</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0409</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99 0 00 77150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141,0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141,0</w:t>
            </w:r>
          </w:p>
        </w:tc>
      </w:tr>
      <w:tr w:rsidR="00250873" w:rsidRPr="00250873" w:rsidTr="00250873">
        <w:trPr>
          <w:trHeight w:val="57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Закупка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0409</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99 0 00 77150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200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141,0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141,0</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0409</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99 0 00 77150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240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141,0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141,0</w:t>
            </w:r>
          </w:p>
        </w:tc>
      </w:tr>
      <w:tr w:rsidR="00250873" w:rsidRPr="00250873" w:rsidTr="00250873">
        <w:trPr>
          <w:trHeight w:val="31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0"/>
              <w:rPr>
                <w:rFonts w:ascii="Arial" w:hAnsi="Arial" w:cs="Arial"/>
                <w:b/>
                <w:bCs/>
              </w:rPr>
            </w:pPr>
            <w:r w:rsidRPr="00250873">
              <w:rPr>
                <w:rFonts w:ascii="Arial" w:hAnsi="Arial" w:cs="Arial"/>
                <w:b/>
                <w:bCs/>
              </w:rPr>
              <w:t>ЖИЛИЩНО-КОММУНАЛЬНОЕ ХОЗЯЙСТВО</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0500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581,6</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555,4</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Благоустройство</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0503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581,6</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555,4</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Решение вопросов местного значения</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0503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99 0 00 19990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100,0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100,0</w:t>
            </w:r>
          </w:p>
        </w:tc>
      </w:tr>
      <w:tr w:rsidR="00250873" w:rsidRPr="00250873" w:rsidTr="00250873">
        <w:trPr>
          <w:trHeight w:val="52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Закупка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0503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99 0 00 19990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200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100,0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100,0</w:t>
            </w:r>
          </w:p>
        </w:tc>
      </w:tr>
      <w:tr w:rsidR="00250873" w:rsidRPr="00250873" w:rsidTr="00250873">
        <w:trPr>
          <w:trHeight w:val="76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1"/>
              <w:rPr>
                <w:rFonts w:ascii="Arial" w:hAnsi="Arial" w:cs="Arial"/>
              </w:rPr>
            </w:pPr>
            <w:r w:rsidRPr="00250873">
              <w:rPr>
                <w:rFonts w:ascii="Arial" w:hAnsi="Arial" w:cs="Arial"/>
              </w:rPr>
              <w:lastRenderedPageBreak/>
              <w:t>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0503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99 0 00 19990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rPr>
            </w:pPr>
            <w:r w:rsidRPr="00250873">
              <w:rPr>
                <w:rFonts w:ascii="Arial" w:hAnsi="Arial" w:cs="Arial"/>
              </w:rPr>
              <w:t>240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rPr>
            </w:pPr>
            <w:r w:rsidRPr="00250873">
              <w:rPr>
                <w:rFonts w:ascii="Arial" w:hAnsi="Arial" w:cs="Arial"/>
              </w:rPr>
              <w:t>100,0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rPr>
            </w:pPr>
            <w:r w:rsidRPr="00250873">
              <w:rPr>
                <w:rFonts w:ascii="Arial" w:hAnsi="Arial" w:cs="Arial"/>
              </w:rPr>
              <w:t>100,0</w:t>
            </w:r>
          </w:p>
        </w:tc>
      </w:tr>
      <w:tr w:rsidR="00250873" w:rsidRPr="00250873" w:rsidTr="00250873">
        <w:trPr>
          <w:trHeight w:val="37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Уличное освещение</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0503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99 0 00 76010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262,4</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236,2</w:t>
            </w:r>
          </w:p>
        </w:tc>
      </w:tr>
      <w:tr w:rsidR="00250873" w:rsidRPr="00250873" w:rsidTr="00250873">
        <w:trPr>
          <w:trHeight w:val="5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Закупка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0503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99 0 00 76010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200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262,4</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236,2</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0503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99 0 00 76010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240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262,4</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outlineLvl w:val="4"/>
              <w:rPr>
                <w:rFonts w:ascii="Arial" w:hAnsi="Arial" w:cs="Arial"/>
                <w:b/>
                <w:bCs/>
              </w:rPr>
            </w:pPr>
            <w:r w:rsidRPr="00250873">
              <w:rPr>
                <w:rFonts w:ascii="Arial" w:hAnsi="Arial" w:cs="Arial"/>
                <w:b/>
                <w:bCs/>
              </w:rPr>
              <w:t>236,2</w:t>
            </w:r>
          </w:p>
        </w:tc>
      </w:tr>
      <w:tr w:rsidR="00250873" w:rsidRPr="00250873" w:rsidTr="00250873">
        <w:trPr>
          <w:trHeight w:val="36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Организация и содержание мест захоронения</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0503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99 0 00 76040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4,4</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4,4</w:t>
            </w:r>
          </w:p>
        </w:tc>
      </w:tr>
      <w:tr w:rsidR="00250873" w:rsidRPr="00250873" w:rsidTr="00250873">
        <w:trPr>
          <w:trHeight w:val="52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Закупка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0503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99 0 00 76040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200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4,4</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4,4</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0503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99 0 00 76040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240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4,4</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4,4</w:t>
            </w:r>
          </w:p>
        </w:tc>
      </w:tr>
      <w:tr w:rsidR="00250873" w:rsidRPr="00250873" w:rsidTr="00250873">
        <w:trPr>
          <w:trHeight w:val="36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Прочие мероприятия по благоустройству</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0503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99 0 00 76050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214,8</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214,8</w:t>
            </w:r>
          </w:p>
        </w:tc>
      </w:tr>
      <w:tr w:rsidR="00250873" w:rsidRPr="00250873" w:rsidTr="00250873">
        <w:trPr>
          <w:trHeight w:val="58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Закупка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0503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99 0 00 76050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200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214,8</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214,8</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0503</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99 0 00 76050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240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214,8</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214,8</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0"/>
              <w:rPr>
                <w:rFonts w:ascii="Arial" w:hAnsi="Arial" w:cs="Arial"/>
                <w:b/>
                <w:bCs/>
              </w:rPr>
            </w:pPr>
            <w:r w:rsidRPr="00250873">
              <w:rPr>
                <w:rFonts w:ascii="Arial" w:hAnsi="Arial" w:cs="Arial"/>
                <w:b/>
                <w:bCs/>
              </w:rPr>
              <w:t>ОБРАЗОВАНИЕ</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0700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2,0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2,0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Молодежная политика</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0707</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2,0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2,0</w:t>
            </w:r>
          </w:p>
        </w:tc>
      </w:tr>
      <w:tr w:rsidR="00250873" w:rsidRPr="00250873" w:rsidTr="00250873">
        <w:trPr>
          <w:trHeight w:val="52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Иные межбюджетные трансферты из бюджетов поселений</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0707</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2,0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2,0</w:t>
            </w:r>
          </w:p>
        </w:tc>
      </w:tr>
      <w:tr w:rsidR="00250873" w:rsidRPr="00250873" w:rsidTr="00250873">
        <w:trPr>
          <w:trHeight w:val="447"/>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Межбюджетные трансферты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0707</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500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2,0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2,0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Иные межбюджетные трансферты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0707</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540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2,0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2,0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0"/>
              <w:rPr>
                <w:rFonts w:ascii="Arial" w:hAnsi="Arial" w:cs="Arial"/>
                <w:b/>
                <w:bCs/>
              </w:rPr>
            </w:pPr>
            <w:r w:rsidRPr="00250873">
              <w:rPr>
                <w:rFonts w:ascii="Arial" w:hAnsi="Arial" w:cs="Arial"/>
                <w:b/>
                <w:bCs/>
              </w:rPr>
              <w:t>КУЛЬТУРА, КИНЕМАТОГРАФИЯ</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0800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41,0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41,0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Культура</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0801</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41,0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41,0</w:t>
            </w:r>
          </w:p>
        </w:tc>
      </w:tr>
      <w:tr w:rsidR="00250873" w:rsidRPr="00250873" w:rsidTr="00250873">
        <w:trPr>
          <w:trHeight w:val="5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Иные межбюджетные трансферты из бюджетов поселений</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0801</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41,0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41,0</w:t>
            </w:r>
          </w:p>
        </w:tc>
      </w:tr>
      <w:tr w:rsidR="00250873" w:rsidRPr="00250873" w:rsidTr="00250873">
        <w:trPr>
          <w:trHeight w:val="34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lastRenderedPageBreak/>
              <w:t>Межбюджетные трансферты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0801</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500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41,0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41,0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Иные межбюджетные трансферты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0801</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540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41,0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41,0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0"/>
              <w:rPr>
                <w:rFonts w:ascii="Arial" w:hAnsi="Arial" w:cs="Arial"/>
                <w:b/>
                <w:bCs/>
              </w:rPr>
            </w:pPr>
            <w:r w:rsidRPr="00250873">
              <w:rPr>
                <w:rFonts w:ascii="Arial" w:hAnsi="Arial" w:cs="Arial"/>
                <w:b/>
                <w:bCs/>
              </w:rPr>
              <w:t>СОЦИАЛЬНАЯ ПОЛИТИКА</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1000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144,0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144,0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Пенсионное обеспечение</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1001</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144,0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144,0</w:t>
            </w:r>
          </w:p>
        </w:tc>
      </w:tr>
      <w:tr w:rsidR="00250873" w:rsidRPr="00250873" w:rsidTr="00250873">
        <w:trPr>
          <w:trHeight w:val="34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Доплаты к пенсиям муниципальных служащих</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1001</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99 0 00 74910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144,0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144,0</w:t>
            </w:r>
          </w:p>
        </w:tc>
      </w:tr>
      <w:tr w:rsidR="00250873" w:rsidRPr="00250873" w:rsidTr="00250873">
        <w:trPr>
          <w:trHeight w:val="5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Социальное обеспечение и иные выплаты населению</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1001</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99 0 00 74910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300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144,0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144,0</w:t>
            </w:r>
          </w:p>
        </w:tc>
      </w:tr>
      <w:tr w:rsidR="00250873" w:rsidRPr="00250873" w:rsidTr="00250873">
        <w:trPr>
          <w:trHeight w:val="668"/>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Социальные выплаты гражданам, кроме публичных нормативных социальных выплат</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1001</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99 0 00 74910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320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144,0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144,0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0"/>
              <w:rPr>
                <w:rFonts w:ascii="Arial" w:hAnsi="Arial" w:cs="Arial"/>
                <w:b/>
                <w:bCs/>
              </w:rPr>
            </w:pPr>
            <w:r w:rsidRPr="00250873">
              <w:rPr>
                <w:rFonts w:ascii="Arial" w:hAnsi="Arial" w:cs="Arial"/>
                <w:b/>
                <w:bCs/>
              </w:rPr>
              <w:t>ФИЗИЧЕСКАЯ КУЛЬТУРА И СПОРТ</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1100</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0"/>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30,0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0"/>
              <w:rPr>
                <w:rFonts w:ascii="Arial" w:hAnsi="Arial" w:cs="Arial"/>
                <w:b/>
                <w:bCs/>
              </w:rPr>
            </w:pPr>
            <w:r w:rsidRPr="00250873">
              <w:rPr>
                <w:rFonts w:ascii="Arial" w:hAnsi="Arial" w:cs="Arial"/>
                <w:b/>
                <w:bCs/>
              </w:rPr>
              <w:t>30,0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1"/>
              <w:rPr>
                <w:rFonts w:ascii="Arial" w:hAnsi="Arial" w:cs="Arial"/>
                <w:b/>
                <w:bCs/>
              </w:rPr>
            </w:pPr>
            <w:r w:rsidRPr="00250873">
              <w:rPr>
                <w:rFonts w:ascii="Arial" w:hAnsi="Arial" w:cs="Arial"/>
                <w:b/>
                <w:bCs/>
              </w:rPr>
              <w:t>Массовый спорт</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1102</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1"/>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30,0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1"/>
              <w:rPr>
                <w:rFonts w:ascii="Arial" w:hAnsi="Arial" w:cs="Arial"/>
                <w:b/>
                <w:bCs/>
              </w:rPr>
            </w:pPr>
            <w:r w:rsidRPr="00250873">
              <w:rPr>
                <w:rFonts w:ascii="Arial" w:hAnsi="Arial" w:cs="Arial"/>
                <w:b/>
                <w:bCs/>
              </w:rPr>
              <w:t>30,0</w:t>
            </w:r>
          </w:p>
        </w:tc>
      </w:tr>
      <w:tr w:rsidR="00250873" w:rsidRPr="00250873" w:rsidTr="00250873">
        <w:trPr>
          <w:trHeight w:val="555"/>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2"/>
              <w:rPr>
                <w:rFonts w:ascii="Arial" w:hAnsi="Arial" w:cs="Arial"/>
                <w:b/>
                <w:bCs/>
              </w:rPr>
            </w:pPr>
            <w:r w:rsidRPr="00250873">
              <w:rPr>
                <w:rFonts w:ascii="Arial" w:hAnsi="Arial" w:cs="Arial"/>
                <w:b/>
                <w:bCs/>
              </w:rPr>
              <w:t>Иные межбюджетные трансферты из бюджетов поселений</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1102</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2"/>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30,0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2"/>
              <w:rPr>
                <w:rFonts w:ascii="Arial" w:hAnsi="Arial" w:cs="Arial"/>
                <w:b/>
                <w:bCs/>
              </w:rPr>
            </w:pPr>
            <w:r w:rsidRPr="00250873">
              <w:rPr>
                <w:rFonts w:ascii="Arial" w:hAnsi="Arial" w:cs="Arial"/>
                <w:b/>
                <w:bCs/>
              </w:rPr>
              <w:t>30,0</w:t>
            </w:r>
          </w:p>
        </w:tc>
      </w:tr>
      <w:tr w:rsidR="00250873" w:rsidRPr="00250873" w:rsidTr="00250873">
        <w:trPr>
          <w:trHeight w:val="30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250873" w:rsidRPr="00250873" w:rsidRDefault="00250873" w:rsidP="00250873">
            <w:pPr>
              <w:outlineLvl w:val="3"/>
              <w:rPr>
                <w:rFonts w:ascii="Arial" w:hAnsi="Arial" w:cs="Arial"/>
                <w:b/>
                <w:bCs/>
              </w:rPr>
            </w:pPr>
            <w:r w:rsidRPr="00250873">
              <w:rPr>
                <w:rFonts w:ascii="Arial" w:hAnsi="Arial" w:cs="Arial"/>
                <w:b/>
                <w:bCs/>
              </w:rPr>
              <w:t>Межбюджетные трансферты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1102</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3"/>
              <w:rPr>
                <w:rFonts w:ascii="Arial" w:hAnsi="Arial" w:cs="Arial"/>
                <w:b/>
                <w:bCs/>
              </w:rPr>
            </w:pPr>
            <w:r w:rsidRPr="00250873">
              <w:rPr>
                <w:rFonts w:ascii="Arial" w:hAnsi="Arial" w:cs="Arial"/>
                <w:b/>
                <w:bCs/>
              </w:rPr>
              <w:t>500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30,0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3"/>
              <w:rPr>
                <w:rFonts w:ascii="Arial" w:hAnsi="Arial" w:cs="Arial"/>
                <w:b/>
                <w:bCs/>
              </w:rPr>
            </w:pPr>
            <w:r w:rsidRPr="00250873">
              <w:rPr>
                <w:rFonts w:ascii="Arial" w:hAnsi="Arial" w:cs="Arial"/>
                <w:b/>
                <w:bCs/>
              </w:rPr>
              <w:t>30,0</w:t>
            </w:r>
          </w:p>
        </w:tc>
      </w:tr>
      <w:tr w:rsidR="00250873" w:rsidRPr="00250873" w:rsidTr="00250873">
        <w:trPr>
          <w:trHeight w:val="25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outlineLvl w:val="4"/>
              <w:rPr>
                <w:rFonts w:ascii="Arial" w:hAnsi="Arial" w:cs="Arial"/>
              </w:rPr>
            </w:pPr>
            <w:r w:rsidRPr="00250873">
              <w:rPr>
                <w:rFonts w:ascii="Arial" w:hAnsi="Arial" w:cs="Arial"/>
              </w:rPr>
              <w:t>Иные межбюджетные трансферты</w:t>
            </w:r>
          </w:p>
        </w:tc>
        <w:tc>
          <w:tcPr>
            <w:tcW w:w="947"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812</w:t>
            </w:r>
          </w:p>
        </w:tc>
        <w:tc>
          <w:tcPr>
            <w:tcW w:w="121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1102</w:t>
            </w:r>
          </w:p>
        </w:tc>
        <w:tc>
          <w:tcPr>
            <w:tcW w:w="87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99 0 00 75210</w:t>
            </w:r>
          </w:p>
        </w:tc>
        <w:tc>
          <w:tcPr>
            <w:tcW w:w="981"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outlineLvl w:val="4"/>
              <w:rPr>
                <w:rFonts w:ascii="Arial" w:hAnsi="Arial" w:cs="Arial"/>
              </w:rPr>
            </w:pPr>
            <w:r w:rsidRPr="00250873">
              <w:rPr>
                <w:rFonts w:ascii="Arial" w:hAnsi="Arial" w:cs="Arial"/>
              </w:rPr>
              <w:t>540</w:t>
            </w:r>
          </w:p>
        </w:tc>
        <w:tc>
          <w:tcPr>
            <w:tcW w:w="1259"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30,0</w:t>
            </w:r>
          </w:p>
        </w:tc>
        <w:tc>
          <w:tcPr>
            <w:tcW w:w="1380"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right"/>
              <w:outlineLvl w:val="4"/>
              <w:rPr>
                <w:rFonts w:ascii="Arial" w:hAnsi="Arial" w:cs="Arial"/>
              </w:rPr>
            </w:pPr>
            <w:r w:rsidRPr="00250873">
              <w:rPr>
                <w:rFonts w:ascii="Arial" w:hAnsi="Arial" w:cs="Arial"/>
              </w:rPr>
              <w:t>30,0</w:t>
            </w:r>
          </w:p>
        </w:tc>
      </w:tr>
      <w:tr w:rsidR="00250873" w:rsidRPr="00250873" w:rsidTr="00250873">
        <w:trPr>
          <w:trHeight w:val="285"/>
        </w:trPr>
        <w:tc>
          <w:tcPr>
            <w:tcW w:w="5000" w:type="dxa"/>
            <w:tcBorders>
              <w:top w:val="nil"/>
              <w:left w:val="single" w:sz="4" w:space="0" w:color="auto"/>
              <w:bottom w:val="single" w:sz="4" w:space="0" w:color="auto"/>
              <w:right w:val="single" w:sz="4" w:space="0" w:color="auto"/>
            </w:tcBorders>
            <w:shd w:val="clear" w:color="auto" w:fill="auto"/>
            <w:noWrap/>
            <w:vAlign w:val="bottom"/>
            <w:hideMark/>
          </w:tcPr>
          <w:p w:rsidR="00250873" w:rsidRPr="00250873" w:rsidRDefault="00250873" w:rsidP="00250873">
            <w:pPr>
              <w:rPr>
                <w:rFonts w:ascii="Arial" w:hAnsi="Arial" w:cs="Arial"/>
                <w:b/>
                <w:bCs/>
              </w:rPr>
            </w:pPr>
            <w:r w:rsidRPr="00250873">
              <w:rPr>
                <w:rFonts w:ascii="Arial" w:hAnsi="Arial" w:cs="Arial"/>
                <w:b/>
                <w:bCs/>
              </w:rPr>
              <w:t>ИТОГО:</w:t>
            </w:r>
          </w:p>
        </w:tc>
        <w:tc>
          <w:tcPr>
            <w:tcW w:w="947"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center"/>
              <w:rPr>
                <w:rFonts w:ascii="Arial" w:hAnsi="Arial" w:cs="Arial"/>
                <w:b/>
                <w:bCs/>
              </w:rPr>
            </w:pPr>
            <w:r w:rsidRPr="00250873">
              <w:rPr>
                <w:rFonts w:ascii="Arial" w:hAnsi="Arial" w:cs="Arial"/>
                <w:b/>
                <w:bCs/>
              </w:rPr>
              <w:t> </w:t>
            </w:r>
          </w:p>
        </w:tc>
        <w:tc>
          <w:tcPr>
            <w:tcW w:w="121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center"/>
              <w:rPr>
                <w:rFonts w:ascii="Arial" w:hAnsi="Arial" w:cs="Arial"/>
                <w:b/>
                <w:bCs/>
              </w:rPr>
            </w:pPr>
            <w:r w:rsidRPr="00250873">
              <w:rPr>
                <w:rFonts w:ascii="Arial" w:hAnsi="Arial" w:cs="Arial"/>
                <w:b/>
                <w:bCs/>
              </w:rPr>
              <w:t> </w:t>
            </w:r>
          </w:p>
        </w:tc>
        <w:tc>
          <w:tcPr>
            <w:tcW w:w="871"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center"/>
              <w:rPr>
                <w:rFonts w:ascii="Arial" w:hAnsi="Arial" w:cs="Arial"/>
                <w:b/>
                <w:bCs/>
              </w:rPr>
            </w:pPr>
            <w:r w:rsidRPr="00250873">
              <w:rPr>
                <w:rFonts w:ascii="Arial" w:hAnsi="Arial" w:cs="Arial"/>
                <w:b/>
                <w:bCs/>
              </w:rPr>
              <w:t> </w:t>
            </w:r>
          </w:p>
        </w:tc>
        <w:tc>
          <w:tcPr>
            <w:tcW w:w="981"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center"/>
              <w:rPr>
                <w:rFonts w:ascii="Arial" w:hAnsi="Arial" w:cs="Arial"/>
                <w:b/>
                <w:bCs/>
              </w:rPr>
            </w:pPr>
            <w:r w:rsidRPr="00250873">
              <w:rPr>
                <w:rFonts w:ascii="Arial" w:hAnsi="Arial" w:cs="Arial"/>
                <w:b/>
                <w:bCs/>
              </w:rPr>
              <w:t> </w:t>
            </w:r>
          </w:p>
        </w:tc>
        <w:tc>
          <w:tcPr>
            <w:tcW w:w="1259"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rPr>
            </w:pPr>
            <w:r w:rsidRPr="00250873">
              <w:rPr>
                <w:rFonts w:ascii="Arial" w:hAnsi="Arial" w:cs="Arial"/>
                <w:b/>
                <w:bCs/>
              </w:rPr>
              <w:t>6 930,6</w:t>
            </w:r>
          </w:p>
        </w:tc>
        <w:tc>
          <w:tcPr>
            <w:tcW w:w="1380"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rPr>
            </w:pPr>
            <w:r w:rsidRPr="00250873">
              <w:rPr>
                <w:rFonts w:ascii="Arial" w:hAnsi="Arial" w:cs="Arial"/>
                <w:b/>
                <w:bCs/>
              </w:rPr>
              <w:t>6 849,4</w:t>
            </w:r>
          </w:p>
        </w:tc>
      </w:tr>
    </w:tbl>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p w:rsidR="00250873" w:rsidRDefault="00250873"/>
    <w:tbl>
      <w:tblPr>
        <w:tblW w:w="9824" w:type="dxa"/>
        <w:tblInd w:w="108" w:type="dxa"/>
        <w:tblLook w:val="04A0"/>
      </w:tblPr>
      <w:tblGrid>
        <w:gridCol w:w="4580"/>
        <w:gridCol w:w="1356"/>
        <w:gridCol w:w="1445"/>
        <w:gridCol w:w="1463"/>
        <w:gridCol w:w="1413"/>
      </w:tblGrid>
      <w:tr w:rsidR="00250873" w:rsidRPr="00250873" w:rsidTr="00250873">
        <w:trPr>
          <w:trHeight w:val="255"/>
        </w:trPr>
        <w:tc>
          <w:tcPr>
            <w:tcW w:w="4580"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1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r>
              <w:rPr>
                <w:rFonts w:ascii="Arial Cyr" w:hAnsi="Arial Cyr"/>
                <w:noProof/>
              </w:rPr>
              <w:drawing>
                <wp:anchor distT="0" distB="0" distL="114300" distR="114300" simplePos="0" relativeHeight="251658240" behindDoc="0" locked="0" layoutInCell="1" allowOverlap="1">
                  <wp:simplePos x="0" y="0"/>
                  <wp:positionH relativeFrom="column">
                    <wp:posOffset>619125</wp:posOffset>
                  </wp:positionH>
                  <wp:positionV relativeFrom="paragraph">
                    <wp:posOffset>9525</wp:posOffset>
                  </wp:positionV>
                  <wp:extent cx="2476500" cy="1047750"/>
                  <wp:effectExtent l="0" t="0" r="635" b="635"/>
                  <wp:wrapNone/>
                  <wp:docPr id="2" name="Text Box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3590925" y="19050"/>
                            <a:ext cx="2362200" cy="1038225"/>
                            <a:chOff x="3590925" y="19050"/>
                            <a:chExt cx="2362200" cy="1038225"/>
                          </a:xfrm>
                        </a:grpSpPr>
                        <a:sp>
                          <a:nvSpPr>
                            <a:cNvPr id="3" name="Text Box 3"/>
                            <a:cNvSpPr txBox="1">
                              <a:spLocks noChangeArrowheads="1"/>
                            </a:cNvSpPr>
                          </a:nvSpPr>
                          <a:spPr bwMode="auto">
                            <a:xfrm>
                              <a:off x="3590925" y="19050"/>
                              <a:ext cx="2362200" cy="1038225"/>
                            </a:xfrm>
                            <a:prstGeom prst="rect">
                              <a:avLst/>
                            </a:prstGeom>
                            <a:solidFill>
                              <a:srgbClr val="FFFFFF"/>
                            </a:solidFill>
                            <a:ln>
                              <a:noFill/>
                            </a:ln>
                            <a:extLst/>
                          </a:spPr>
                          <a:txSp>
                            <a:txBody>
                              <a:bodyPr vertOverflow="clip" wrap="square" lIns="27432" tIns="22860" rIns="0" bIns="0" anchor="t" upright="1"/>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pPr marL="0" marR="0" lvl="0" indent="0" algn="l" defTabSz="914400" rtl="0" eaLnBrk="1" fontAlgn="auto" latinLnBrk="0" hangingPunct="1">
                                  <a:lnSpc>
                                    <a:spcPts val="1200"/>
                                  </a:lnSpc>
                                  <a:spcBef>
                                    <a:spcPts val="0"/>
                                  </a:spcBef>
                                  <a:spcAft>
                                    <a:spcPts val="0"/>
                                  </a:spcAft>
                                  <a:buClrTx/>
                                  <a:buSzTx/>
                                  <a:buFontTx/>
                                  <a:buNone/>
                                  <a:tabLst/>
                                  <a:defRPr sz="1000"/>
                                </a:pPr>
                                <a:r>
                                  <a:rPr kumimoji="0" lang="ru-RU" sz="1300" b="0" i="0" u="none" strike="noStrike" kern="0" cap="none" spc="0" normalizeH="0" baseline="0" noProof="0">
                                    <a:ln>
                                      <a:noFill/>
                                    </a:ln>
                                    <a:solidFill>
                                      <a:srgbClr val="000000"/>
                                    </a:solidFill>
                                    <a:effectLst/>
                                    <a:uLnTx/>
                                    <a:uFillTx/>
                                    <a:latin typeface="Arial" pitchFamily="34" charset="0"/>
                                    <a:cs typeface="Arial" pitchFamily="34" charset="0"/>
                                  </a:rPr>
                                  <a:t>Приложение 3</a:t>
                                </a:r>
                              </a:p>
                              <a:p>
                                <a:pPr marL="0" marR="0" lvl="0" indent="0" algn="l" defTabSz="914400" rtl="0" eaLnBrk="1" fontAlgn="auto" latinLnBrk="0" hangingPunct="1">
                                  <a:lnSpc>
                                    <a:spcPts val="1200"/>
                                  </a:lnSpc>
                                  <a:spcBef>
                                    <a:spcPts val="0"/>
                                  </a:spcBef>
                                  <a:spcAft>
                                    <a:spcPts val="0"/>
                                  </a:spcAft>
                                  <a:buClrTx/>
                                  <a:buSzTx/>
                                  <a:buFontTx/>
                                  <a:buNone/>
                                  <a:tabLst/>
                                  <a:defRPr sz="1000"/>
                                </a:pPr>
                                <a:r>
                                  <a:rPr kumimoji="0" lang="ru-RU" sz="1300" b="0" i="0" u="none" strike="noStrike" kern="0" cap="none" spc="0" normalizeH="0" baseline="0" noProof="0">
                                    <a:ln>
                                      <a:noFill/>
                                    </a:ln>
                                    <a:solidFill>
                                      <a:srgbClr val="000000"/>
                                    </a:solidFill>
                                    <a:effectLst/>
                                    <a:uLnTx/>
                                    <a:uFillTx/>
                                    <a:latin typeface="Arial" pitchFamily="34" charset="0"/>
                                    <a:cs typeface="Arial" pitchFamily="34" charset="0"/>
                                  </a:rPr>
                                  <a:t>к решению Думы  Юровского сельского поселения</a:t>
                                </a:r>
                              </a:p>
                              <a:p>
                                <a:pPr marL="0" marR="0" lvl="0" indent="0" algn="l" defTabSz="914400" rtl="0" eaLnBrk="1" fontAlgn="auto" latinLnBrk="0" hangingPunct="1">
                                  <a:lnSpc>
                                    <a:spcPts val="1200"/>
                                  </a:lnSpc>
                                  <a:spcBef>
                                    <a:spcPts val="0"/>
                                  </a:spcBef>
                                  <a:spcAft>
                                    <a:spcPts val="0"/>
                                  </a:spcAft>
                                  <a:buClrTx/>
                                  <a:buSzTx/>
                                  <a:buFontTx/>
                                  <a:buNone/>
                                  <a:tabLst/>
                                  <a:defRPr sz="1000"/>
                                </a:pPr>
                                <a:r>
                                  <a:rPr kumimoji="0" lang="ru-RU" sz="1300" b="0" i="0" u="none" strike="noStrike" kern="0" cap="none" spc="0" normalizeH="0" baseline="0" noProof="0">
                                    <a:ln>
                                      <a:noFill/>
                                    </a:ln>
                                    <a:solidFill>
                                      <a:srgbClr val="000000"/>
                                    </a:solidFill>
                                    <a:effectLst/>
                                    <a:uLnTx/>
                                    <a:uFillTx/>
                                    <a:latin typeface="Arial" pitchFamily="34" charset="0"/>
                                    <a:cs typeface="Arial" pitchFamily="34" charset="0"/>
                                  </a:rPr>
                                  <a:t>от ___________2018 №___</a:t>
                                </a:r>
                              </a:p>
                              <a:p>
                                <a:pPr marL="0" marR="0" lvl="0" indent="0" algn="l" defTabSz="914400" rtl="0" eaLnBrk="1" fontAlgn="auto" latinLnBrk="0" hangingPunct="1">
                                  <a:lnSpc>
                                    <a:spcPts val="1000"/>
                                  </a:lnSpc>
                                  <a:spcBef>
                                    <a:spcPts val="0"/>
                                  </a:spcBef>
                                  <a:spcAft>
                                    <a:spcPts val="0"/>
                                  </a:spcAft>
                                  <a:buClrTx/>
                                  <a:buSzTx/>
                                  <a:buFontTx/>
                                  <a:buNone/>
                                  <a:tabLst/>
                                  <a:defRPr sz="1000"/>
                                </a:pPr>
                                <a:endParaRPr kumimoji="0" lang="ru-RU" sz="1000" b="0" i="0" u="none" strike="noStrike" kern="0" cap="none" spc="0" normalizeH="0" baseline="0" noProof="0">
                                  <a:ln>
                                    <a:noFill/>
                                  </a:ln>
                                  <a:solidFill>
                                    <a:sysClr val="windowText" lastClr="000000"/>
                                  </a:solidFill>
                                  <a:effectLst/>
                                  <a:uLnTx/>
                                  <a:uFillTx/>
                                </a:endParaRPr>
                              </a:p>
                            </a:txBody>
                            <a:useSpRect/>
                          </a:txSp>
                        </a:sp>
                      </lc:lockedCanvas>
                    </a:graphicData>
                  </a:graphic>
                </wp:anchor>
              </w:drawing>
            </w:r>
          </w:p>
          <w:tbl>
            <w:tblPr>
              <w:tblW w:w="0" w:type="auto"/>
              <w:tblCellSpacing w:w="0" w:type="dxa"/>
              <w:tblCellMar>
                <w:left w:w="0" w:type="dxa"/>
                <w:right w:w="0" w:type="dxa"/>
              </w:tblCellMar>
              <w:tblLook w:val="04A0"/>
            </w:tblPr>
            <w:tblGrid>
              <w:gridCol w:w="1140"/>
            </w:tblGrid>
            <w:tr w:rsidR="00250873" w:rsidRPr="00250873">
              <w:trPr>
                <w:trHeight w:val="255"/>
                <w:tblCellSpacing w:w="0" w:type="dxa"/>
              </w:trPr>
              <w:tc>
                <w:tcPr>
                  <w:tcW w:w="1140"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r>
          </w:tbl>
          <w:p w:rsidR="00250873" w:rsidRPr="00250873" w:rsidRDefault="00250873" w:rsidP="00250873">
            <w:pPr>
              <w:rPr>
                <w:rFonts w:ascii="Arial Cyr" w:hAnsi="Arial Cyr"/>
              </w:rPr>
            </w:pPr>
          </w:p>
        </w:tc>
        <w:tc>
          <w:tcPr>
            <w:tcW w:w="13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7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r>
      <w:tr w:rsidR="00250873" w:rsidRPr="00250873" w:rsidTr="00250873">
        <w:trPr>
          <w:trHeight w:val="255"/>
        </w:trPr>
        <w:tc>
          <w:tcPr>
            <w:tcW w:w="4580"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1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7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r>
      <w:tr w:rsidR="00250873" w:rsidRPr="00250873" w:rsidTr="00250873">
        <w:trPr>
          <w:trHeight w:val="255"/>
        </w:trPr>
        <w:tc>
          <w:tcPr>
            <w:tcW w:w="4580"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1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7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r>
      <w:tr w:rsidR="00250873" w:rsidRPr="00250873" w:rsidTr="00250873">
        <w:trPr>
          <w:trHeight w:val="480"/>
        </w:trPr>
        <w:tc>
          <w:tcPr>
            <w:tcW w:w="4580"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1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7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r>
      <w:tr w:rsidR="00250873" w:rsidRPr="00250873" w:rsidTr="00250873">
        <w:trPr>
          <w:trHeight w:val="360"/>
        </w:trPr>
        <w:tc>
          <w:tcPr>
            <w:tcW w:w="4580"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1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7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r>
      <w:tr w:rsidR="00250873" w:rsidRPr="00250873" w:rsidTr="00250873">
        <w:trPr>
          <w:trHeight w:val="330"/>
        </w:trPr>
        <w:tc>
          <w:tcPr>
            <w:tcW w:w="4580"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1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7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r>
      <w:tr w:rsidR="00250873" w:rsidRPr="00250873" w:rsidTr="00250873">
        <w:trPr>
          <w:trHeight w:val="315"/>
        </w:trPr>
        <w:tc>
          <w:tcPr>
            <w:tcW w:w="9824" w:type="dxa"/>
            <w:gridSpan w:val="5"/>
            <w:tcBorders>
              <w:top w:val="nil"/>
              <w:left w:val="nil"/>
              <w:bottom w:val="nil"/>
              <w:right w:val="nil"/>
            </w:tcBorders>
            <w:shd w:val="clear" w:color="auto" w:fill="auto"/>
            <w:vAlign w:val="center"/>
            <w:hideMark/>
          </w:tcPr>
          <w:p w:rsidR="00250873" w:rsidRPr="00250873" w:rsidRDefault="00250873" w:rsidP="00250873">
            <w:pPr>
              <w:jc w:val="center"/>
              <w:rPr>
                <w:rFonts w:ascii="Arial" w:hAnsi="Arial" w:cs="Arial"/>
                <w:b/>
                <w:bCs/>
                <w:sz w:val="24"/>
                <w:szCs w:val="24"/>
              </w:rPr>
            </w:pPr>
            <w:r w:rsidRPr="00250873">
              <w:rPr>
                <w:rFonts w:ascii="Arial" w:hAnsi="Arial" w:cs="Arial"/>
                <w:b/>
                <w:bCs/>
                <w:sz w:val="24"/>
                <w:szCs w:val="24"/>
              </w:rPr>
              <w:t xml:space="preserve">Распределение бюджетных ассигнований </w:t>
            </w:r>
          </w:p>
        </w:tc>
      </w:tr>
      <w:tr w:rsidR="00250873" w:rsidRPr="00250873" w:rsidTr="00250873">
        <w:trPr>
          <w:trHeight w:val="705"/>
        </w:trPr>
        <w:tc>
          <w:tcPr>
            <w:tcW w:w="9824" w:type="dxa"/>
            <w:gridSpan w:val="5"/>
            <w:tcBorders>
              <w:top w:val="nil"/>
              <w:left w:val="nil"/>
              <w:bottom w:val="nil"/>
              <w:right w:val="nil"/>
            </w:tcBorders>
            <w:shd w:val="clear" w:color="auto" w:fill="auto"/>
            <w:vAlign w:val="center"/>
            <w:hideMark/>
          </w:tcPr>
          <w:p w:rsidR="00250873" w:rsidRPr="00250873" w:rsidRDefault="00250873" w:rsidP="00250873">
            <w:pPr>
              <w:jc w:val="center"/>
              <w:rPr>
                <w:rFonts w:ascii="Arial" w:hAnsi="Arial" w:cs="Arial"/>
                <w:b/>
                <w:bCs/>
                <w:sz w:val="24"/>
                <w:szCs w:val="24"/>
              </w:rPr>
            </w:pPr>
            <w:r w:rsidRPr="00250873">
              <w:rPr>
                <w:rFonts w:ascii="Arial" w:hAnsi="Arial" w:cs="Arial"/>
                <w:b/>
                <w:bCs/>
                <w:sz w:val="24"/>
                <w:szCs w:val="24"/>
              </w:rPr>
              <w:t xml:space="preserve"> по разделам и подразделам классификации расходов  бюджета Юровского сельского поселения за 2018 год</w:t>
            </w:r>
          </w:p>
        </w:tc>
      </w:tr>
      <w:tr w:rsidR="00250873" w:rsidRPr="00250873" w:rsidTr="00250873">
        <w:trPr>
          <w:trHeight w:val="225"/>
        </w:trPr>
        <w:tc>
          <w:tcPr>
            <w:tcW w:w="4580" w:type="dxa"/>
            <w:tcBorders>
              <w:top w:val="nil"/>
              <w:left w:val="nil"/>
              <w:bottom w:val="nil"/>
              <w:right w:val="nil"/>
            </w:tcBorders>
            <w:shd w:val="clear" w:color="auto" w:fill="auto"/>
            <w:noWrap/>
            <w:vAlign w:val="center"/>
            <w:hideMark/>
          </w:tcPr>
          <w:p w:rsidR="00250873" w:rsidRPr="00250873" w:rsidRDefault="00250873" w:rsidP="00250873">
            <w:pPr>
              <w:rPr>
                <w:rFonts w:ascii="Arial Cyr" w:hAnsi="Arial Cyr"/>
                <w:sz w:val="16"/>
                <w:szCs w:val="16"/>
              </w:rPr>
            </w:pPr>
          </w:p>
        </w:tc>
        <w:tc>
          <w:tcPr>
            <w:tcW w:w="1156" w:type="dxa"/>
            <w:tcBorders>
              <w:top w:val="nil"/>
              <w:left w:val="nil"/>
              <w:bottom w:val="nil"/>
              <w:right w:val="nil"/>
            </w:tcBorders>
            <w:shd w:val="clear" w:color="auto" w:fill="auto"/>
            <w:noWrap/>
            <w:vAlign w:val="center"/>
            <w:hideMark/>
          </w:tcPr>
          <w:p w:rsidR="00250873" w:rsidRPr="00250873" w:rsidRDefault="00250873" w:rsidP="00250873">
            <w:pPr>
              <w:rPr>
                <w:rFonts w:ascii="Arial Cyr" w:hAnsi="Arial Cyr"/>
                <w:sz w:val="16"/>
                <w:szCs w:val="16"/>
              </w:rPr>
            </w:pPr>
          </w:p>
        </w:tc>
        <w:tc>
          <w:tcPr>
            <w:tcW w:w="1356" w:type="dxa"/>
            <w:tcBorders>
              <w:top w:val="nil"/>
              <w:left w:val="nil"/>
              <w:bottom w:val="nil"/>
              <w:right w:val="nil"/>
            </w:tcBorders>
            <w:shd w:val="clear" w:color="auto" w:fill="auto"/>
            <w:noWrap/>
            <w:vAlign w:val="center"/>
            <w:hideMark/>
          </w:tcPr>
          <w:p w:rsidR="00250873" w:rsidRPr="00250873" w:rsidRDefault="00250873" w:rsidP="00250873">
            <w:pPr>
              <w:rPr>
                <w:rFonts w:ascii="Arial Cyr" w:hAnsi="Arial Cyr"/>
                <w:sz w:val="16"/>
                <w:szCs w:val="16"/>
              </w:rPr>
            </w:pPr>
          </w:p>
        </w:tc>
        <w:tc>
          <w:tcPr>
            <w:tcW w:w="137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c>
          <w:tcPr>
            <w:tcW w:w="1356" w:type="dxa"/>
            <w:tcBorders>
              <w:top w:val="nil"/>
              <w:left w:val="nil"/>
              <w:bottom w:val="nil"/>
              <w:right w:val="nil"/>
            </w:tcBorders>
            <w:shd w:val="clear" w:color="auto" w:fill="auto"/>
            <w:noWrap/>
            <w:vAlign w:val="bottom"/>
            <w:hideMark/>
          </w:tcPr>
          <w:p w:rsidR="00250873" w:rsidRPr="00250873" w:rsidRDefault="00250873" w:rsidP="00250873">
            <w:pPr>
              <w:rPr>
                <w:rFonts w:ascii="Arial Cyr" w:hAnsi="Arial Cyr"/>
              </w:rPr>
            </w:pPr>
          </w:p>
        </w:tc>
      </w:tr>
      <w:tr w:rsidR="00250873" w:rsidRPr="00250873" w:rsidTr="00250873">
        <w:trPr>
          <w:trHeight w:val="1125"/>
        </w:trPr>
        <w:tc>
          <w:tcPr>
            <w:tcW w:w="4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Наименование</w:t>
            </w:r>
          </w:p>
        </w:tc>
        <w:tc>
          <w:tcPr>
            <w:tcW w:w="1156" w:type="dxa"/>
            <w:tcBorders>
              <w:top w:val="single" w:sz="4" w:space="0" w:color="auto"/>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Раздел, подраздел</w:t>
            </w:r>
          </w:p>
        </w:tc>
        <w:tc>
          <w:tcPr>
            <w:tcW w:w="1356" w:type="dxa"/>
            <w:tcBorders>
              <w:top w:val="single" w:sz="4" w:space="0" w:color="auto"/>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Уточненный план, тыс. рублей</w:t>
            </w:r>
          </w:p>
        </w:tc>
        <w:tc>
          <w:tcPr>
            <w:tcW w:w="1376" w:type="dxa"/>
            <w:tcBorders>
              <w:top w:val="single" w:sz="4" w:space="0" w:color="auto"/>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Кассовое исполнение, тыс. рублей</w:t>
            </w:r>
          </w:p>
        </w:tc>
        <w:tc>
          <w:tcPr>
            <w:tcW w:w="1356" w:type="dxa"/>
            <w:tcBorders>
              <w:top w:val="single" w:sz="4" w:space="0" w:color="auto"/>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процент исполнения</w:t>
            </w:r>
          </w:p>
        </w:tc>
      </w:tr>
      <w:tr w:rsidR="00250873" w:rsidRPr="00250873" w:rsidTr="00250873">
        <w:trPr>
          <w:trHeight w:val="225"/>
        </w:trPr>
        <w:tc>
          <w:tcPr>
            <w:tcW w:w="458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1</w:t>
            </w:r>
          </w:p>
        </w:tc>
        <w:tc>
          <w:tcPr>
            <w:tcW w:w="1156" w:type="dxa"/>
            <w:tcBorders>
              <w:top w:val="nil"/>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2</w:t>
            </w:r>
          </w:p>
        </w:tc>
        <w:tc>
          <w:tcPr>
            <w:tcW w:w="1356" w:type="dxa"/>
            <w:tcBorders>
              <w:top w:val="nil"/>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3</w:t>
            </w:r>
          </w:p>
        </w:tc>
        <w:tc>
          <w:tcPr>
            <w:tcW w:w="1376" w:type="dxa"/>
            <w:tcBorders>
              <w:top w:val="nil"/>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4</w:t>
            </w:r>
          </w:p>
        </w:tc>
        <w:tc>
          <w:tcPr>
            <w:tcW w:w="1356" w:type="dxa"/>
            <w:tcBorders>
              <w:top w:val="nil"/>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5</w:t>
            </w:r>
          </w:p>
        </w:tc>
      </w:tr>
      <w:tr w:rsidR="00250873" w:rsidRPr="00250873" w:rsidTr="00250873">
        <w:trPr>
          <w:trHeight w:val="345"/>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b/>
                <w:bCs/>
                <w:color w:val="000000"/>
                <w:sz w:val="24"/>
                <w:szCs w:val="24"/>
              </w:rPr>
            </w:pPr>
            <w:r w:rsidRPr="00250873">
              <w:rPr>
                <w:rFonts w:ascii="Arial" w:hAnsi="Arial" w:cs="Arial"/>
                <w:b/>
                <w:bCs/>
                <w:color w:val="000000"/>
                <w:sz w:val="24"/>
                <w:szCs w:val="24"/>
              </w:rPr>
              <w:t>ОБЩЕГОСУДАРСТВЕННЫЕ ВОПРОСЫ</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b/>
                <w:bCs/>
                <w:color w:val="000000"/>
                <w:sz w:val="24"/>
                <w:szCs w:val="24"/>
              </w:rPr>
            </w:pPr>
            <w:r w:rsidRPr="00250873">
              <w:rPr>
                <w:rFonts w:ascii="Arial" w:hAnsi="Arial" w:cs="Arial"/>
                <w:b/>
                <w:bCs/>
                <w:color w:val="000000"/>
                <w:sz w:val="24"/>
                <w:szCs w:val="24"/>
              </w:rPr>
              <w:t>0100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3 765,3</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3 728,7</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99,0</w:t>
            </w:r>
          </w:p>
        </w:tc>
      </w:tr>
      <w:tr w:rsidR="00250873" w:rsidRPr="00250873" w:rsidTr="00250873">
        <w:trPr>
          <w:trHeight w:val="1275"/>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t>Функционирование высшего должностного лица субъекта Российской Федерации и муниципального образования</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0102</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1 127,4</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1 127,4</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100,0</w:t>
            </w:r>
          </w:p>
        </w:tc>
      </w:tr>
      <w:tr w:rsidR="00250873" w:rsidRPr="00250873" w:rsidTr="00250873">
        <w:trPr>
          <w:trHeight w:val="195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0104</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1 435,3</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1 414,9</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98,6</w:t>
            </w:r>
          </w:p>
        </w:tc>
      </w:tr>
      <w:tr w:rsidR="00250873" w:rsidRPr="00250873" w:rsidTr="00250873">
        <w:trPr>
          <w:trHeight w:val="120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0106</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17,0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17,0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100,0</w:t>
            </w:r>
          </w:p>
        </w:tc>
      </w:tr>
      <w:tr w:rsidR="00250873" w:rsidRPr="00250873" w:rsidTr="00250873">
        <w:trPr>
          <w:trHeight w:val="345"/>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t>Резервные фонды</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0111</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5,0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0,0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0,0</w:t>
            </w:r>
          </w:p>
        </w:tc>
      </w:tr>
      <w:tr w:rsidR="00250873" w:rsidRPr="00250873" w:rsidTr="00250873">
        <w:trPr>
          <w:trHeight w:val="36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t>Другие общегосударственные вопросы</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0113</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1 180,6</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1 169,4</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99,1</w:t>
            </w:r>
          </w:p>
        </w:tc>
      </w:tr>
      <w:tr w:rsidR="00250873" w:rsidRPr="00250873" w:rsidTr="00250873">
        <w:trPr>
          <w:trHeight w:val="345"/>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b/>
                <w:bCs/>
                <w:color w:val="000000"/>
                <w:sz w:val="24"/>
                <w:szCs w:val="24"/>
              </w:rPr>
            </w:pPr>
            <w:r w:rsidRPr="00250873">
              <w:rPr>
                <w:rFonts w:ascii="Arial" w:hAnsi="Arial" w:cs="Arial"/>
                <w:b/>
                <w:bCs/>
                <w:color w:val="000000"/>
                <w:sz w:val="24"/>
                <w:szCs w:val="24"/>
              </w:rPr>
              <w:t xml:space="preserve">НАЦИОНАЛЬНАЯ ОБОРОНА </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b/>
                <w:bCs/>
                <w:color w:val="000000"/>
                <w:sz w:val="24"/>
                <w:szCs w:val="24"/>
              </w:rPr>
            </w:pPr>
            <w:r w:rsidRPr="00250873">
              <w:rPr>
                <w:rFonts w:ascii="Arial" w:hAnsi="Arial" w:cs="Arial"/>
                <w:b/>
                <w:bCs/>
                <w:color w:val="000000"/>
                <w:sz w:val="24"/>
                <w:szCs w:val="24"/>
              </w:rPr>
              <w:t>0200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177,0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173,8</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sz w:val="24"/>
                <w:szCs w:val="24"/>
              </w:rPr>
            </w:pPr>
            <w:r w:rsidRPr="00250873">
              <w:rPr>
                <w:rFonts w:ascii="Arial" w:hAnsi="Arial" w:cs="Arial"/>
                <w:b/>
                <w:bCs/>
                <w:sz w:val="24"/>
                <w:szCs w:val="24"/>
              </w:rPr>
              <w:t>98,2</w:t>
            </w:r>
          </w:p>
        </w:tc>
      </w:tr>
      <w:tr w:rsidR="00250873" w:rsidRPr="00250873" w:rsidTr="00250873">
        <w:trPr>
          <w:trHeight w:val="66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t xml:space="preserve">Мобилизационная и вневойсковая подготовка </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0203</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177,0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173,8</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98,2</w:t>
            </w:r>
          </w:p>
        </w:tc>
      </w:tr>
      <w:tr w:rsidR="00250873" w:rsidRPr="00250873" w:rsidTr="00250873">
        <w:trPr>
          <w:trHeight w:val="1005"/>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b/>
                <w:bCs/>
                <w:color w:val="000000"/>
                <w:sz w:val="24"/>
                <w:szCs w:val="24"/>
              </w:rPr>
            </w:pPr>
            <w:r w:rsidRPr="00250873">
              <w:rPr>
                <w:rFonts w:ascii="Arial" w:hAnsi="Arial" w:cs="Arial"/>
                <w:b/>
                <w:bCs/>
                <w:color w:val="000000"/>
                <w:sz w:val="24"/>
                <w:szCs w:val="24"/>
              </w:rPr>
              <w:t>НАЦИОНАЛЬНАЯ БЕЗОПАСНОСТЬ И ПРАВООХРАНИТЕЛЬНАЯ ДЕЯТЕЛЬНОСТЬ</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b/>
                <w:bCs/>
                <w:color w:val="000000"/>
                <w:sz w:val="24"/>
                <w:szCs w:val="24"/>
              </w:rPr>
            </w:pPr>
            <w:r w:rsidRPr="00250873">
              <w:rPr>
                <w:rFonts w:ascii="Arial" w:hAnsi="Arial" w:cs="Arial"/>
                <w:b/>
                <w:bCs/>
                <w:color w:val="000000"/>
                <w:sz w:val="24"/>
                <w:szCs w:val="24"/>
              </w:rPr>
              <w:t>0300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2 048,7</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2 033,5</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sz w:val="24"/>
                <w:szCs w:val="24"/>
              </w:rPr>
            </w:pPr>
            <w:r w:rsidRPr="00250873">
              <w:rPr>
                <w:rFonts w:ascii="Arial" w:hAnsi="Arial" w:cs="Arial"/>
                <w:b/>
                <w:bCs/>
                <w:sz w:val="24"/>
                <w:szCs w:val="24"/>
              </w:rPr>
              <w:t>99,3</w:t>
            </w:r>
          </w:p>
        </w:tc>
      </w:tr>
      <w:tr w:rsidR="00250873" w:rsidRPr="00250873" w:rsidTr="00250873">
        <w:trPr>
          <w:trHeight w:val="123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0309</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47,2</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46,2</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97,9</w:t>
            </w:r>
          </w:p>
        </w:tc>
      </w:tr>
      <w:tr w:rsidR="00250873" w:rsidRPr="00250873" w:rsidTr="00250873">
        <w:trPr>
          <w:trHeight w:val="30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t>Обеспечение пожарной безопасности</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0310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1 989,5</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1 975,3</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99,3</w:t>
            </w:r>
          </w:p>
        </w:tc>
      </w:tr>
      <w:tr w:rsidR="00250873" w:rsidRPr="00250873" w:rsidTr="00250873">
        <w:trPr>
          <w:trHeight w:val="99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t>Другие вопросы в области национальной безопасности и правоохранительной деятельности</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0314</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12,0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12,0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100,0</w:t>
            </w:r>
          </w:p>
        </w:tc>
      </w:tr>
      <w:tr w:rsidR="00250873" w:rsidRPr="00250873" w:rsidTr="00250873">
        <w:trPr>
          <w:trHeight w:val="36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b/>
                <w:bCs/>
                <w:color w:val="000000"/>
                <w:sz w:val="24"/>
                <w:szCs w:val="24"/>
              </w:rPr>
            </w:pPr>
            <w:r w:rsidRPr="00250873">
              <w:rPr>
                <w:rFonts w:ascii="Arial" w:hAnsi="Arial" w:cs="Arial"/>
                <w:b/>
                <w:bCs/>
                <w:color w:val="000000"/>
                <w:sz w:val="24"/>
                <w:szCs w:val="24"/>
              </w:rPr>
              <w:t>НАЦИОНАЛЬНАЯ ЭКОНОМИКА</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b/>
                <w:bCs/>
                <w:color w:val="000000"/>
                <w:sz w:val="24"/>
                <w:szCs w:val="24"/>
              </w:rPr>
            </w:pPr>
            <w:r w:rsidRPr="00250873">
              <w:rPr>
                <w:rFonts w:ascii="Arial" w:hAnsi="Arial" w:cs="Arial"/>
                <w:b/>
                <w:bCs/>
                <w:color w:val="000000"/>
                <w:sz w:val="24"/>
                <w:szCs w:val="24"/>
              </w:rPr>
              <w:t>0400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141,0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141,0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sz w:val="24"/>
                <w:szCs w:val="24"/>
              </w:rPr>
            </w:pPr>
            <w:r w:rsidRPr="00250873">
              <w:rPr>
                <w:rFonts w:ascii="Arial" w:hAnsi="Arial" w:cs="Arial"/>
                <w:b/>
                <w:bCs/>
                <w:sz w:val="24"/>
                <w:szCs w:val="24"/>
              </w:rPr>
              <w:t>100,0</w:t>
            </w:r>
          </w:p>
        </w:tc>
      </w:tr>
      <w:tr w:rsidR="00250873" w:rsidRPr="00250873" w:rsidTr="00250873">
        <w:trPr>
          <w:trHeight w:val="345"/>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t>Дорожное хозяйство (дорожные фонды)</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0409</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141,0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141,0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100,0</w:t>
            </w:r>
          </w:p>
        </w:tc>
      </w:tr>
      <w:tr w:rsidR="00250873" w:rsidRPr="00250873" w:rsidTr="00250873">
        <w:trPr>
          <w:trHeight w:val="36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b/>
                <w:bCs/>
                <w:color w:val="000000"/>
                <w:sz w:val="24"/>
                <w:szCs w:val="24"/>
              </w:rPr>
            </w:pPr>
            <w:r w:rsidRPr="00250873">
              <w:rPr>
                <w:rFonts w:ascii="Arial" w:hAnsi="Arial" w:cs="Arial"/>
                <w:b/>
                <w:bCs/>
                <w:color w:val="000000"/>
                <w:sz w:val="24"/>
                <w:szCs w:val="24"/>
              </w:rPr>
              <w:t>ЖИЛИЩНО-КОММУНАЛЬНОЕ ХОЗЯЙСТВО</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b/>
                <w:bCs/>
                <w:color w:val="000000"/>
                <w:sz w:val="24"/>
                <w:szCs w:val="24"/>
              </w:rPr>
            </w:pPr>
            <w:r w:rsidRPr="00250873">
              <w:rPr>
                <w:rFonts w:ascii="Arial" w:hAnsi="Arial" w:cs="Arial"/>
                <w:b/>
                <w:bCs/>
                <w:color w:val="000000"/>
                <w:sz w:val="24"/>
                <w:szCs w:val="24"/>
              </w:rPr>
              <w:t>0500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581,6</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555,4</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sz w:val="24"/>
                <w:szCs w:val="24"/>
              </w:rPr>
            </w:pPr>
            <w:r w:rsidRPr="00250873">
              <w:rPr>
                <w:rFonts w:ascii="Arial" w:hAnsi="Arial" w:cs="Arial"/>
                <w:b/>
                <w:bCs/>
                <w:sz w:val="24"/>
                <w:szCs w:val="24"/>
              </w:rPr>
              <w:t>95,5</w:t>
            </w:r>
          </w:p>
        </w:tc>
      </w:tr>
      <w:tr w:rsidR="00250873" w:rsidRPr="00250873" w:rsidTr="00250873">
        <w:trPr>
          <w:trHeight w:val="36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t>Благоустройство</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0503</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581,6</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555,4</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95,5</w:t>
            </w:r>
          </w:p>
        </w:tc>
      </w:tr>
      <w:tr w:rsidR="00250873" w:rsidRPr="00250873" w:rsidTr="00250873">
        <w:trPr>
          <w:trHeight w:val="36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b/>
                <w:bCs/>
                <w:color w:val="000000"/>
                <w:sz w:val="24"/>
                <w:szCs w:val="24"/>
              </w:rPr>
            </w:pPr>
            <w:r w:rsidRPr="00250873">
              <w:rPr>
                <w:rFonts w:ascii="Arial" w:hAnsi="Arial" w:cs="Arial"/>
                <w:b/>
                <w:bCs/>
                <w:color w:val="000000"/>
                <w:sz w:val="24"/>
                <w:szCs w:val="24"/>
              </w:rPr>
              <w:t>ОБРАЗОВАНИЕ</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b/>
                <w:bCs/>
                <w:color w:val="000000"/>
                <w:sz w:val="24"/>
                <w:szCs w:val="24"/>
              </w:rPr>
            </w:pPr>
            <w:r w:rsidRPr="00250873">
              <w:rPr>
                <w:rFonts w:ascii="Arial" w:hAnsi="Arial" w:cs="Arial"/>
                <w:b/>
                <w:bCs/>
                <w:color w:val="000000"/>
                <w:sz w:val="24"/>
                <w:szCs w:val="24"/>
              </w:rPr>
              <w:t>0700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2,0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2,0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100,0</w:t>
            </w:r>
          </w:p>
        </w:tc>
      </w:tr>
      <w:tr w:rsidR="00250873" w:rsidRPr="00250873" w:rsidTr="00250873">
        <w:trPr>
          <w:trHeight w:val="36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t>Молодёжная политика</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0707</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2,0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2,0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100,0</w:t>
            </w:r>
          </w:p>
        </w:tc>
      </w:tr>
      <w:tr w:rsidR="00250873" w:rsidRPr="00250873" w:rsidTr="00250873">
        <w:trPr>
          <w:trHeight w:val="36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b/>
                <w:bCs/>
                <w:color w:val="000000"/>
                <w:sz w:val="24"/>
                <w:szCs w:val="24"/>
              </w:rPr>
            </w:pPr>
            <w:r w:rsidRPr="00250873">
              <w:rPr>
                <w:rFonts w:ascii="Arial" w:hAnsi="Arial" w:cs="Arial"/>
                <w:b/>
                <w:bCs/>
                <w:color w:val="000000"/>
                <w:sz w:val="24"/>
                <w:szCs w:val="24"/>
              </w:rPr>
              <w:lastRenderedPageBreak/>
              <w:t>КУЛЬТУРА, КИНЕМАТОГРАФИЯ</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b/>
                <w:bCs/>
                <w:color w:val="000000"/>
                <w:sz w:val="24"/>
                <w:szCs w:val="24"/>
              </w:rPr>
            </w:pPr>
            <w:r w:rsidRPr="00250873">
              <w:rPr>
                <w:rFonts w:ascii="Arial" w:hAnsi="Arial" w:cs="Arial"/>
                <w:b/>
                <w:bCs/>
                <w:color w:val="000000"/>
                <w:sz w:val="24"/>
                <w:szCs w:val="24"/>
              </w:rPr>
              <w:t>0800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41,0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41,0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sz w:val="24"/>
                <w:szCs w:val="24"/>
              </w:rPr>
            </w:pPr>
            <w:r w:rsidRPr="00250873">
              <w:rPr>
                <w:rFonts w:ascii="Arial" w:hAnsi="Arial" w:cs="Arial"/>
                <w:b/>
                <w:bCs/>
                <w:sz w:val="24"/>
                <w:szCs w:val="24"/>
              </w:rPr>
              <w:t>100,0</w:t>
            </w:r>
          </w:p>
        </w:tc>
      </w:tr>
      <w:tr w:rsidR="00250873" w:rsidRPr="00250873" w:rsidTr="00250873">
        <w:trPr>
          <w:trHeight w:val="36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t>Культура</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0801</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41,0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41,0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100,0</w:t>
            </w:r>
          </w:p>
        </w:tc>
      </w:tr>
      <w:tr w:rsidR="00250873" w:rsidRPr="00250873" w:rsidTr="00250873">
        <w:trPr>
          <w:trHeight w:val="36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b/>
                <w:bCs/>
                <w:color w:val="000000"/>
                <w:sz w:val="24"/>
                <w:szCs w:val="24"/>
              </w:rPr>
            </w:pPr>
            <w:r w:rsidRPr="00250873">
              <w:rPr>
                <w:rFonts w:ascii="Arial" w:hAnsi="Arial" w:cs="Arial"/>
                <w:b/>
                <w:bCs/>
                <w:color w:val="000000"/>
                <w:sz w:val="24"/>
                <w:szCs w:val="24"/>
              </w:rPr>
              <w:t>СОЦИАЛЬНАЯ ПОЛИТИКА</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b/>
                <w:bCs/>
                <w:color w:val="000000"/>
                <w:sz w:val="24"/>
                <w:szCs w:val="24"/>
              </w:rPr>
            </w:pPr>
            <w:r w:rsidRPr="00250873">
              <w:rPr>
                <w:rFonts w:ascii="Arial" w:hAnsi="Arial" w:cs="Arial"/>
                <w:b/>
                <w:bCs/>
                <w:color w:val="000000"/>
                <w:sz w:val="24"/>
                <w:szCs w:val="24"/>
              </w:rPr>
              <w:t>1000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144,0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144,0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sz w:val="24"/>
                <w:szCs w:val="24"/>
              </w:rPr>
            </w:pPr>
            <w:r w:rsidRPr="00250873">
              <w:rPr>
                <w:rFonts w:ascii="Arial" w:hAnsi="Arial" w:cs="Arial"/>
                <w:b/>
                <w:bCs/>
                <w:sz w:val="24"/>
                <w:szCs w:val="24"/>
              </w:rPr>
              <w:t>100,0</w:t>
            </w:r>
          </w:p>
        </w:tc>
      </w:tr>
      <w:tr w:rsidR="00250873" w:rsidRPr="00250873" w:rsidTr="00250873">
        <w:trPr>
          <w:trHeight w:val="30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t>Пенсионное обеспечение</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1001</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144,0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144,0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100,0</w:t>
            </w:r>
          </w:p>
        </w:tc>
      </w:tr>
      <w:tr w:rsidR="00250873" w:rsidRPr="00250873" w:rsidTr="00250873">
        <w:trPr>
          <w:trHeight w:val="315"/>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b/>
                <w:bCs/>
                <w:color w:val="000000"/>
                <w:sz w:val="24"/>
                <w:szCs w:val="24"/>
              </w:rPr>
            </w:pPr>
            <w:r w:rsidRPr="00250873">
              <w:rPr>
                <w:rFonts w:ascii="Arial" w:hAnsi="Arial" w:cs="Arial"/>
                <w:b/>
                <w:bCs/>
                <w:color w:val="000000"/>
                <w:sz w:val="24"/>
                <w:szCs w:val="24"/>
              </w:rPr>
              <w:t>ФИЗИЧЕСКАЯ КУЛЬТУРА И СПОРТ</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b/>
                <w:bCs/>
                <w:color w:val="000000"/>
                <w:sz w:val="24"/>
                <w:szCs w:val="24"/>
              </w:rPr>
            </w:pPr>
            <w:r w:rsidRPr="00250873">
              <w:rPr>
                <w:rFonts w:ascii="Arial" w:hAnsi="Arial" w:cs="Arial"/>
                <w:b/>
                <w:bCs/>
                <w:color w:val="000000"/>
                <w:sz w:val="24"/>
                <w:szCs w:val="24"/>
              </w:rPr>
              <w:t>1100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30,0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30,0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sz w:val="24"/>
                <w:szCs w:val="24"/>
              </w:rPr>
            </w:pPr>
            <w:r w:rsidRPr="00250873">
              <w:rPr>
                <w:rFonts w:ascii="Arial" w:hAnsi="Arial" w:cs="Arial"/>
                <w:b/>
                <w:bCs/>
                <w:sz w:val="24"/>
                <w:szCs w:val="24"/>
              </w:rPr>
              <w:t>100,0</w:t>
            </w:r>
          </w:p>
        </w:tc>
      </w:tr>
      <w:tr w:rsidR="00250873" w:rsidRPr="00250873" w:rsidTr="00250873">
        <w:trPr>
          <w:trHeight w:val="300"/>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color w:val="000000"/>
                <w:sz w:val="24"/>
                <w:szCs w:val="24"/>
              </w:rPr>
            </w:pPr>
            <w:r w:rsidRPr="00250873">
              <w:rPr>
                <w:rFonts w:ascii="Arial" w:hAnsi="Arial" w:cs="Arial"/>
                <w:color w:val="000000"/>
                <w:sz w:val="24"/>
                <w:szCs w:val="24"/>
              </w:rPr>
              <w:t>Массовый спорт</w:t>
            </w:r>
          </w:p>
        </w:tc>
        <w:tc>
          <w:tcPr>
            <w:tcW w:w="1156" w:type="dxa"/>
            <w:tcBorders>
              <w:top w:val="nil"/>
              <w:left w:val="nil"/>
              <w:bottom w:val="single" w:sz="4" w:space="0" w:color="auto"/>
              <w:right w:val="single" w:sz="4" w:space="0" w:color="auto"/>
            </w:tcBorders>
            <w:shd w:val="clear" w:color="auto" w:fill="auto"/>
            <w:vAlign w:val="bottom"/>
            <w:hideMark/>
          </w:tcPr>
          <w:p w:rsidR="00250873" w:rsidRPr="00250873" w:rsidRDefault="00250873" w:rsidP="00250873">
            <w:pPr>
              <w:jc w:val="center"/>
              <w:rPr>
                <w:rFonts w:ascii="Arial" w:hAnsi="Arial" w:cs="Arial"/>
                <w:color w:val="000000"/>
                <w:sz w:val="24"/>
                <w:szCs w:val="24"/>
              </w:rPr>
            </w:pPr>
            <w:r w:rsidRPr="00250873">
              <w:rPr>
                <w:rFonts w:ascii="Arial" w:hAnsi="Arial" w:cs="Arial"/>
                <w:color w:val="000000"/>
                <w:sz w:val="24"/>
                <w:szCs w:val="24"/>
              </w:rPr>
              <w:t>1102</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color w:val="000000"/>
                <w:sz w:val="24"/>
                <w:szCs w:val="24"/>
              </w:rPr>
            </w:pPr>
            <w:r w:rsidRPr="00250873">
              <w:rPr>
                <w:rFonts w:ascii="Arial" w:hAnsi="Arial" w:cs="Arial"/>
                <w:color w:val="000000"/>
                <w:sz w:val="24"/>
                <w:szCs w:val="24"/>
              </w:rPr>
              <w:t>30,0</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30,0</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sz w:val="24"/>
                <w:szCs w:val="24"/>
              </w:rPr>
            </w:pPr>
            <w:r w:rsidRPr="00250873">
              <w:rPr>
                <w:rFonts w:ascii="Arial" w:hAnsi="Arial" w:cs="Arial"/>
                <w:sz w:val="24"/>
                <w:szCs w:val="24"/>
              </w:rPr>
              <w:t>100,0</w:t>
            </w:r>
          </w:p>
        </w:tc>
      </w:tr>
      <w:tr w:rsidR="00250873" w:rsidRPr="00250873" w:rsidTr="00250873">
        <w:trPr>
          <w:trHeight w:val="345"/>
        </w:trPr>
        <w:tc>
          <w:tcPr>
            <w:tcW w:w="4580" w:type="dxa"/>
            <w:tcBorders>
              <w:top w:val="nil"/>
              <w:left w:val="single" w:sz="4" w:space="0" w:color="auto"/>
              <w:bottom w:val="single" w:sz="4" w:space="0" w:color="auto"/>
              <w:right w:val="single" w:sz="4" w:space="0" w:color="auto"/>
            </w:tcBorders>
            <w:shd w:val="clear" w:color="auto" w:fill="auto"/>
            <w:hideMark/>
          </w:tcPr>
          <w:p w:rsidR="00250873" w:rsidRPr="00250873" w:rsidRDefault="00250873" w:rsidP="00250873">
            <w:pPr>
              <w:rPr>
                <w:rFonts w:ascii="Arial" w:hAnsi="Arial" w:cs="Arial"/>
                <w:b/>
                <w:bCs/>
                <w:sz w:val="24"/>
                <w:szCs w:val="24"/>
              </w:rPr>
            </w:pPr>
            <w:r w:rsidRPr="00250873">
              <w:rPr>
                <w:rFonts w:ascii="Arial" w:hAnsi="Arial" w:cs="Arial"/>
                <w:b/>
                <w:bCs/>
                <w:sz w:val="24"/>
                <w:szCs w:val="24"/>
              </w:rPr>
              <w:t>ВСЕГО РАСХОДОВ</w:t>
            </w:r>
          </w:p>
        </w:tc>
        <w:tc>
          <w:tcPr>
            <w:tcW w:w="1156" w:type="dxa"/>
            <w:tcBorders>
              <w:top w:val="nil"/>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sz w:val="24"/>
                <w:szCs w:val="24"/>
              </w:rPr>
            </w:pPr>
            <w:r w:rsidRPr="00250873">
              <w:rPr>
                <w:rFonts w:ascii="Arial" w:hAnsi="Arial" w:cs="Arial"/>
                <w:b/>
                <w:bCs/>
                <w:sz w:val="24"/>
                <w:szCs w:val="24"/>
              </w:rPr>
              <w:t> </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6 930,6</w:t>
            </w:r>
          </w:p>
        </w:tc>
        <w:tc>
          <w:tcPr>
            <w:tcW w:w="137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color w:val="000000"/>
                <w:sz w:val="24"/>
                <w:szCs w:val="24"/>
              </w:rPr>
            </w:pPr>
            <w:r w:rsidRPr="00250873">
              <w:rPr>
                <w:rFonts w:ascii="Arial" w:hAnsi="Arial" w:cs="Arial"/>
                <w:b/>
                <w:bCs/>
                <w:color w:val="000000"/>
                <w:sz w:val="24"/>
                <w:szCs w:val="24"/>
              </w:rPr>
              <w:t>6 849,4</w:t>
            </w:r>
          </w:p>
        </w:tc>
        <w:tc>
          <w:tcPr>
            <w:tcW w:w="1356" w:type="dxa"/>
            <w:tcBorders>
              <w:top w:val="nil"/>
              <w:left w:val="nil"/>
              <w:bottom w:val="single" w:sz="4" w:space="0" w:color="auto"/>
              <w:right w:val="single" w:sz="4" w:space="0" w:color="auto"/>
            </w:tcBorders>
            <w:shd w:val="clear" w:color="auto" w:fill="auto"/>
            <w:noWrap/>
            <w:vAlign w:val="bottom"/>
            <w:hideMark/>
          </w:tcPr>
          <w:p w:rsidR="00250873" w:rsidRPr="00250873" w:rsidRDefault="00250873" w:rsidP="00250873">
            <w:pPr>
              <w:jc w:val="right"/>
              <w:rPr>
                <w:rFonts w:ascii="Arial" w:hAnsi="Arial" w:cs="Arial"/>
                <w:b/>
                <w:bCs/>
                <w:sz w:val="24"/>
                <w:szCs w:val="24"/>
              </w:rPr>
            </w:pPr>
            <w:r w:rsidRPr="00250873">
              <w:rPr>
                <w:rFonts w:ascii="Arial" w:hAnsi="Arial" w:cs="Arial"/>
                <w:b/>
                <w:bCs/>
                <w:sz w:val="24"/>
                <w:szCs w:val="24"/>
              </w:rPr>
              <w:t>98,8</w:t>
            </w:r>
          </w:p>
        </w:tc>
      </w:tr>
    </w:tbl>
    <w:p w:rsidR="00250873" w:rsidRDefault="00250873"/>
    <w:p w:rsidR="00250873" w:rsidRDefault="00250873"/>
    <w:p w:rsidR="00250873" w:rsidRDefault="00250873"/>
    <w:p w:rsidR="00250873" w:rsidRDefault="00250873"/>
    <w:tbl>
      <w:tblPr>
        <w:tblW w:w="10887" w:type="dxa"/>
        <w:tblInd w:w="93" w:type="dxa"/>
        <w:tblLook w:val="04A0"/>
      </w:tblPr>
      <w:tblGrid>
        <w:gridCol w:w="5380"/>
        <w:gridCol w:w="1647"/>
        <w:gridCol w:w="2280"/>
        <w:gridCol w:w="1580"/>
      </w:tblGrid>
      <w:tr w:rsidR="00250873" w:rsidRPr="00250873" w:rsidTr="00250873">
        <w:trPr>
          <w:trHeight w:val="315"/>
        </w:trPr>
        <w:tc>
          <w:tcPr>
            <w:tcW w:w="538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1647"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228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r w:rsidRPr="00250873">
              <w:rPr>
                <w:rFonts w:ascii="Arial" w:hAnsi="Arial" w:cs="Arial"/>
              </w:rPr>
              <w:t xml:space="preserve">Приложение 4 </w:t>
            </w:r>
          </w:p>
        </w:tc>
        <w:tc>
          <w:tcPr>
            <w:tcW w:w="158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r>
      <w:tr w:rsidR="00250873" w:rsidRPr="00250873" w:rsidTr="00250873">
        <w:trPr>
          <w:trHeight w:val="360"/>
        </w:trPr>
        <w:tc>
          <w:tcPr>
            <w:tcW w:w="538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1647"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3860" w:type="dxa"/>
            <w:gridSpan w:val="2"/>
            <w:tcBorders>
              <w:top w:val="nil"/>
              <w:left w:val="nil"/>
              <w:bottom w:val="nil"/>
              <w:right w:val="nil"/>
            </w:tcBorders>
            <w:shd w:val="clear" w:color="auto" w:fill="auto"/>
            <w:hideMark/>
          </w:tcPr>
          <w:p w:rsidR="00250873" w:rsidRPr="00250873" w:rsidRDefault="00250873" w:rsidP="00250873">
            <w:pPr>
              <w:rPr>
                <w:rFonts w:ascii="Arial" w:hAnsi="Arial" w:cs="Arial"/>
              </w:rPr>
            </w:pPr>
            <w:r w:rsidRPr="00250873">
              <w:rPr>
                <w:rFonts w:ascii="Arial" w:hAnsi="Arial" w:cs="Arial"/>
              </w:rPr>
              <w:t>к решению Думы</w:t>
            </w:r>
          </w:p>
        </w:tc>
      </w:tr>
      <w:tr w:rsidR="00250873" w:rsidRPr="00250873" w:rsidTr="00250873">
        <w:trPr>
          <w:trHeight w:val="390"/>
        </w:trPr>
        <w:tc>
          <w:tcPr>
            <w:tcW w:w="538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1647"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3860" w:type="dxa"/>
            <w:gridSpan w:val="2"/>
            <w:tcBorders>
              <w:top w:val="nil"/>
              <w:left w:val="nil"/>
              <w:bottom w:val="nil"/>
              <w:right w:val="nil"/>
            </w:tcBorders>
            <w:shd w:val="clear" w:color="auto" w:fill="auto"/>
            <w:hideMark/>
          </w:tcPr>
          <w:p w:rsidR="00250873" w:rsidRPr="00250873" w:rsidRDefault="00250873" w:rsidP="00250873">
            <w:pPr>
              <w:rPr>
                <w:rFonts w:ascii="Arial" w:hAnsi="Arial" w:cs="Arial"/>
              </w:rPr>
            </w:pPr>
            <w:r w:rsidRPr="00250873">
              <w:rPr>
                <w:rFonts w:ascii="Arial" w:hAnsi="Arial" w:cs="Arial"/>
              </w:rPr>
              <w:t>Юровского сельского поселения</w:t>
            </w:r>
          </w:p>
        </w:tc>
      </w:tr>
      <w:tr w:rsidR="00250873" w:rsidRPr="00250873" w:rsidTr="00250873">
        <w:trPr>
          <w:trHeight w:val="345"/>
        </w:trPr>
        <w:tc>
          <w:tcPr>
            <w:tcW w:w="538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1647"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3860" w:type="dxa"/>
            <w:gridSpan w:val="2"/>
            <w:tcBorders>
              <w:top w:val="nil"/>
              <w:left w:val="nil"/>
              <w:bottom w:val="nil"/>
              <w:right w:val="nil"/>
            </w:tcBorders>
            <w:shd w:val="clear" w:color="auto" w:fill="auto"/>
            <w:vAlign w:val="bottom"/>
            <w:hideMark/>
          </w:tcPr>
          <w:p w:rsidR="00250873" w:rsidRPr="00250873" w:rsidRDefault="00250873" w:rsidP="00250873">
            <w:pPr>
              <w:rPr>
                <w:rFonts w:ascii="Arial" w:hAnsi="Arial" w:cs="Arial"/>
              </w:rPr>
            </w:pPr>
            <w:r w:rsidRPr="00250873">
              <w:rPr>
                <w:rFonts w:ascii="Arial" w:hAnsi="Arial" w:cs="Arial"/>
              </w:rPr>
              <w:t>от __.__. 2018  № __</w:t>
            </w:r>
          </w:p>
        </w:tc>
      </w:tr>
      <w:tr w:rsidR="00250873" w:rsidRPr="00250873" w:rsidTr="00250873">
        <w:trPr>
          <w:trHeight w:val="1695"/>
        </w:trPr>
        <w:tc>
          <w:tcPr>
            <w:tcW w:w="10887" w:type="dxa"/>
            <w:gridSpan w:val="4"/>
            <w:tcBorders>
              <w:top w:val="nil"/>
              <w:left w:val="nil"/>
              <w:bottom w:val="nil"/>
              <w:right w:val="nil"/>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 xml:space="preserve">ИСТОЧНИКИ ФИНАНСИРОВАНИЯ ДЕФИЦИТА БЮДЖЕТА ЮРОВСКОГО СЕЛЬСКОГО ПОСЕЛЕНИЯ ЗА 2017 ГОД ПО КОДАМ </w:t>
            </w:r>
            <w:proofErr w:type="gramStart"/>
            <w:r w:rsidRPr="00250873">
              <w:rPr>
                <w:rFonts w:ascii="Arial" w:hAnsi="Arial" w:cs="Arial"/>
                <w:b/>
                <w:bCs/>
              </w:rPr>
              <w:t>КЛАССИФИКАЦИИ ИСТОЧНИКОВ ФИНАНСИРОВАНИЯ ДЕФИЦИТОВ БЮДЖЕТОВ</w:t>
            </w:r>
            <w:proofErr w:type="gramEnd"/>
          </w:p>
        </w:tc>
      </w:tr>
      <w:tr w:rsidR="00250873" w:rsidRPr="00250873" w:rsidTr="00250873">
        <w:trPr>
          <w:trHeight w:val="255"/>
        </w:trPr>
        <w:tc>
          <w:tcPr>
            <w:tcW w:w="5380" w:type="dxa"/>
            <w:tcBorders>
              <w:top w:val="nil"/>
              <w:left w:val="nil"/>
              <w:bottom w:val="nil"/>
              <w:right w:val="nil"/>
            </w:tcBorders>
            <w:shd w:val="clear" w:color="auto" w:fill="auto"/>
            <w:noWrap/>
            <w:vAlign w:val="bottom"/>
            <w:hideMark/>
          </w:tcPr>
          <w:p w:rsidR="00250873" w:rsidRPr="00250873" w:rsidRDefault="00250873" w:rsidP="00250873">
            <w:pPr>
              <w:jc w:val="center"/>
              <w:rPr>
                <w:rFonts w:ascii="Arial" w:hAnsi="Arial" w:cs="Arial"/>
                <w:b/>
                <w:bCs/>
              </w:rPr>
            </w:pPr>
          </w:p>
        </w:tc>
        <w:tc>
          <w:tcPr>
            <w:tcW w:w="1647" w:type="dxa"/>
            <w:tcBorders>
              <w:top w:val="nil"/>
              <w:left w:val="nil"/>
              <w:bottom w:val="nil"/>
              <w:right w:val="nil"/>
            </w:tcBorders>
            <w:shd w:val="clear" w:color="auto" w:fill="auto"/>
            <w:noWrap/>
            <w:vAlign w:val="bottom"/>
            <w:hideMark/>
          </w:tcPr>
          <w:p w:rsidR="00250873" w:rsidRPr="00250873" w:rsidRDefault="00250873" w:rsidP="00250873">
            <w:pPr>
              <w:jc w:val="center"/>
              <w:rPr>
                <w:rFonts w:ascii="Arial" w:hAnsi="Arial" w:cs="Arial"/>
                <w:b/>
                <w:bCs/>
              </w:rPr>
            </w:pPr>
          </w:p>
        </w:tc>
        <w:tc>
          <w:tcPr>
            <w:tcW w:w="2280" w:type="dxa"/>
            <w:tcBorders>
              <w:top w:val="nil"/>
              <w:left w:val="nil"/>
              <w:bottom w:val="nil"/>
              <w:right w:val="nil"/>
            </w:tcBorders>
            <w:shd w:val="clear" w:color="auto" w:fill="auto"/>
            <w:noWrap/>
            <w:vAlign w:val="bottom"/>
            <w:hideMark/>
          </w:tcPr>
          <w:p w:rsidR="00250873" w:rsidRPr="00250873" w:rsidRDefault="00250873" w:rsidP="00250873">
            <w:pPr>
              <w:jc w:val="center"/>
              <w:rPr>
                <w:rFonts w:ascii="Arial" w:hAnsi="Arial" w:cs="Arial"/>
                <w:b/>
                <w:bCs/>
              </w:rPr>
            </w:pPr>
          </w:p>
        </w:tc>
        <w:tc>
          <w:tcPr>
            <w:tcW w:w="1580" w:type="dxa"/>
            <w:tcBorders>
              <w:top w:val="nil"/>
              <w:left w:val="nil"/>
              <w:bottom w:val="nil"/>
              <w:right w:val="nil"/>
            </w:tcBorders>
            <w:shd w:val="clear" w:color="auto" w:fill="auto"/>
            <w:noWrap/>
            <w:vAlign w:val="bottom"/>
            <w:hideMark/>
          </w:tcPr>
          <w:p w:rsidR="00250873" w:rsidRPr="00250873" w:rsidRDefault="00250873" w:rsidP="00250873">
            <w:pPr>
              <w:jc w:val="center"/>
              <w:rPr>
                <w:rFonts w:ascii="Arial" w:hAnsi="Arial" w:cs="Arial"/>
              </w:rPr>
            </w:pPr>
          </w:p>
        </w:tc>
      </w:tr>
      <w:tr w:rsidR="00250873" w:rsidRPr="00250873" w:rsidTr="00250873">
        <w:trPr>
          <w:trHeight w:val="255"/>
        </w:trPr>
        <w:tc>
          <w:tcPr>
            <w:tcW w:w="53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Наименование показателя</w:t>
            </w:r>
          </w:p>
        </w:tc>
        <w:tc>
          <w:tcPr>
            <w:tcW w:w="3927" w:type="dxa"/>
            <w:gridSpan w:val="2"/>
            <w:tcBorders>
              <w:top w:val="single" w:sz="4" w:space="0" w:color="auto"/>
              <w:left w:val="nil"/>
              <w:bottom w:val="single" w:sz="4" w:space="0" w:color="auto"/>
              <w:right w:val="single" w:sz="4" w:space="0" w:color="auto"/>
            </w:tcBorders>
            <w:shd w:val="clear" w:color="auto" w:fill="auto"/>
            <w:noWrap/>
            <w:vAlign w:val="bottom"/>
            <w:hideMark/>
          </w:tcPr>
          <w:p w:rsidR="00250873" w:rsidRPr="00250873" w:rsidRDefault="00250873" w:rsidP="00250873">
            <w:pPr>
              <w:jc w:val="center"/>
              <w:rPr>
                <w:rFonts w:ascii="Arial" w:hAnsi="Arial" w:cs="Arial"/>
                <w:b/>
                <w:bCs/>
              </w:rPr>
            </w:pPr>
            <w:r w:rsidRPr="00250873">
              <w:rPr>
                <w:rFonts w:ascii="Arial" w:hAnsi="Arial" w:cs="Arial"/>
                <w:b/>
                <w:bCs/>
              </w:rPr>
              <w:t>Код бюджетной классификации</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Кассовое исполнение, тыс. рублей</w:t>
            </w:r>
          </w:p>
        </w:tc>
      </w:tr>
      <w:tr w:rsidR="00250873" w:rsidRPr="00250873" w:rsidTr="00250873">
        <w:trPr>
          <w:trHeight w:val="1305"/>
        </w:trPr>
        <w:tc>
          <w:tcPr>
            <w:tcW w:w="5380" w:type="dxa"/>
            <w:vMerge/>
            <w:tcBorders>
              <w:top w:val="single" w:sz="4" w:space="0" w:color="auto"/>
              <w:left w:val="single" w:sz="4" w:space="0" w:color="auto"/>
              <w:bottom w:val="single" w:sz="4" w:space="0" w:color="auto"/>
              <w:right w:val="single" w:sz="4" w:space="0" w:color="auto"/>
            </w:tcBorders>
            <w:vAlign w:val="center"/>
            <w:hideMark/>
          </w:tcPr>
          <w:p w:rsidR="00250873" w:rsidRPr="00250873" w:rsidRDefault="00250873" w:rsidP="00250873">
            <w:pPr>
              <w:rPr>
                <w:rFonts w:ascii="Arial" w:hAnsi="Arial" w:cs="Arial"/>
                <w:b/>
                <w:bCs/>
              </w:rPr>
            </w:pPr>
          </w:p>
        </w:tc>
        <w:tc>
          <w:tcPr>
            <w:tcW w:w="1647" w:type="dxa"/>
            <w:tcBorders>
              <w:top w:val="nil"/>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proofErr w:type="spellStart"/>
            <w:proofErr w:type="gramStart"/>
            <w:r w:rsidRPr="00250873">
              <w:rPr>
                <w:rFonts w:ascii="Arial" w:hAnsi="Arial" w:cs="Arial"/>
                <w:b/>
                <w:bCs/>
              </w:rPr>
              <w:t>администра-тора</w:t>
            </w:r>
            <w:proofErr w:type="spellEnd"/>
            <w:proofErr w:type="gramEnd"/>
            <w:r w:rsidRPr="00250873">
              <w:rPr>
                <w:rFonts w:ascii="Arial" w:hAnsi="Arial" w:cs="Arial"/>
                <w:b/>
                <w:bCs/>
              </w:rPr>
              <w:t xml:space="preserve"> источника </w:t>
            </w:r>
            <w:proofErr w:type="spellStart"/>
            <w:r w:rsidRPr="00250873">
              <w:rPr>
                <w:rFonts w:ascii="Arial" w:hAnsi="Arial" w:cs="Arial"/>
                <w:b/>
                <w:bCs/>
              </w:rPr>
              <w:t>финансирова-ния</w:t>
            </w:r>
            <w:proofErr w:type="spellEnd"/>
          </w:p>
        </w:tc>
        <w:tc>
          <w:tcPr>
            <w:tcW w:w="2280" w:type="dxa"/>
            <w:tcBorders>
              <w:top w:val="nil"/>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 xml:space="preserve"> источника финансирования</w:t>
            </w: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250873" w:rsidRPr="00250873" w:rsidRDefault="00250873" w:rsidP="00250873">
            <w:pPr>
              <w:rPr>
                <w:rFonts w:ascii="Arial" w:hAnsi="Arial" w:cs="Arial"/>
                <w:b/>
                <w:bCs/>
              </w:rPr>
            </w:pPr>
          </w:p>
        </w:tc>
      </w:tr>
      <w:tr w:rsidR="00250873" w:rsidRPr="00250873" w:rsidTr="00250873">
        <w:trPr>
          <w:trHeight w:val="435"/>
        </w:trPr>
        <w:tc>
          <w:tcPr>
            <w:tcW w:w="5380" w:type="dxa"/>
            <w:tcBorders>
              <w:top w:val="nil"/>
              <w:left w:val="single" w:sz="4" w:space="0" w:color="auto"/>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1</w:t>
            </w:r>
          </w:p>
        </w:tc>
        <w:tc>
          <w:tcPr>
            <w:tcW w:w="1647" w:type="dxa"/>
            <w:tcBorders>
              <w:top w:val="nil"/>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2</w:t>
            </w:r>
          </w:p>
        </w:tc>
        <w:tc>
          <w:tcPr>
            <w:tcW w:w="2280" w:type="dxa"/>
            <w:tcBorders>
              <w:top w:val="nil"/>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3</w:t>
            </w:r>
          </w:p>
        </w:tc>
        <w:tc>
          <w:tcPr>
            <w:tcW w:w="1580" w:type="dxa"/>
            <w:tcBorders>
              <w:top w:val="nil"/>
              <w:left w:val="nil"/>
              <w:bottom w:val="single" w:sz="4" w:space="0" w:color="auto"/>
              <w:right w:val="single" w:sz="4" w:space="0" w:color="auto"/>
            </w:tcBorders>
            <w:shd w:val="clear" w:color="auto" w:fill="auto"/>
            <w:vAlign w:val="center"/>
            <w:hideMark/>
          </w:tcPr>
          <w:p w:rsidR="00250873" w:rsidRPr="00250873" w:rsidRDefault="00250873" w:rsidP="00250873">
            <w:pPr>
              <w:jc w:val="center"/>
              <w:rPr>
                <w:rFonts w:ascii="Arial" w:hAnsi="Arial" w:cs="Arial"/>
                <w:b/>
                <w:bCs/>
              </w:rPr>
            </w:pPr>
            <w:r w:rsidRPr="00250873">
              <w:rPr>
                <w:rFonts w:ascii="Arial" w:hAnsi="Arial" w:cs="Arial"/>
                <w:b/>
                <w:bCs/>
              </w:rPr>
              <w:t>4</w:t>
            </w:r>
          </w:p>
        </w:tc>
      </w:tr>
      <w:tr w:rsidR="00250873" w:rsidRPr="00250873" w:rsidTr="00250873">
        <w:trPr>
          <w:trHeight w:val="1020"/>
        </w:trPr>
        <w:tc>
          <w:tcPr>
            <w:tcW w:w="5380" w:type="dxa"/>
            <w:tcBorders>
              <w:top w:val="nil"/>
              <w:left w:val="nil"/>
              <w:bottom w:val="nil"/>
              <w:right w:val="nil"/>
            </w:tcBorders>
            <w:shd w:val="clear" w:color="auto" w:fill="auto"/>
            <w:vAlign w:val="bottom"/>
            <w:hideMark/>
          </w:tcPr>
          <w:p w:rsidR="00250873" w:rsidRPr="00250873" w:rsidRDefault="00250873" w:rsidP="00250873">
            <w:pPr>
              <w:rPr>
                <w:rFonts w:ascii="Arial" w:hAnsi="Arial" w:cs="Arial"/>
                <w:b/>
                <w:bCs/>
              </w:rPr>
            </w:pPr>
            <w:r w:rsidRPr="00250873">
              <w:rPr>
                <w:rFonts w:ascii="Arial" w:hAnsi="Arial" w:cs="Arial"/>
                <w:b/>
                <w:bCs/>
              </w:rPr>
              <w:lastRenderedPageBreak/>
              <w:t>ИСТОЧНИКИ ФИНАНСИРОВАНИЯ ДЕФИЦИТА БЮДЖЕТА ПОСЕЛЕНИЯ, ВСЕГО</w:t>
            </w:r>
          </w:p>
        </w:tc>
        <w:tc>
          <w:tcPr>
            <w:tcW w:w="1647" w:type="dxa"/>
            <w:tcBorders>
              <w:top w:val="nil"/>
              <w:left w:val="nil"/>
              <w:bottom w:val="nil"/>
              <w:right w:val="nil"/>
            </w:tcBorders>
            <w:shd w:val="clear" w:color="auto" w:fill="auto"/>
            <w:vAlign w:val="bottom"/>
            <w:hideMark/>
          </w:tcPr>
          <w:p w:rsidR="00250873" w:rsidRPr="00250873" w:rsidRDefault="00250873" w:rsidP="00250873">
            <w:pPr>
              <w:jc w:val="center"/>
              <w:rPr>
                <w:rFonts w:ascii="Arial" w:hAnsi="Arial" w:cs="Arial"/>
                <w:b/>
                <w:bCs/>
              </w:rPr>
            </w:pPr>
          </w:p>
        </w:tc>
        <w:tc>
          <w:tcPr>
            <w:tcW w:w="2280" w:type="dxa"/>
            <w:tcBorders>
              <w:top w:val="nil"/>
              <w:left w:val="nil"/>
              <w:bottom w:val="nil"/>
              <w:right w:val="nil"/>
            </w:tcBorders>
            <w:shd w:val="clear" w:color="auto" w:fill="auto"/>
            <w:vAlign w:val="center"/>
            <w:hideMark/>
          </w:tcPr>
          <w:p w:rsidR="00250873" w:rsidRPr="00250873" w:rsidRDefault="00250873" w:rsidP="00250873">
            <w:pPr>
              <w:jc w:val="center"/>
              <w:rPr>
                <w:rFonts w:ascii="Arial" w:hAnsi="Arial" w:cs="Arial"/>
                <w:b/>
                <w:bCs/>
              </w:rPr>
            </w:pPr>
          </w:p>
        </w:tc>
        <w:tc>
          <w:tcPr>
            <w:tcW w:w="1580" w:type="dxa"/>
            <w:tcBorders>
              <w:top w:val="nil"/>
              <w:left w:val="nil"/>
              <w:bottom w:val="nil"/>
              <w:right w:val="nil"/>
            </w:tcBorders>
            <w:shd w:val="clear" w:color="auto" w:fill="auto"/>
            <w:noWrap/>
            <w:vAlign w:val="bottom"/>
            <w:hideMark/>
          </w:tcPr>
          <w:p w:rsidR="00250873" w:rsidRPr="00250873" w:rsidRDefault="00250873" w:rsidP="00250873">
            <w:pPr>
              <w:jc w:val="right"/>
              <w:rPr>
                <w:rFonts w:ascii="Arial" w:hAnsi="Arial" w:cs="Arial"/>
                <w:b/>
                <w:bCs/>
              </w:rPr>
            </w:pPr>
            <w:r w:rsidRPr="00250873">
              <w:rPr>
                <w:rFonts w:ascii="Arial" w:hAnsi="Arial" w:cs="Arial"/>
                <w:b/>
                <w:bCs/>
              </w:rPr>
              <w:t>89,8</w:t>
            </w:r>
          </w:p>
        </w:tc>
      </w:tr>
      <w:tr w:rsidR="00250873" w:rsidRPr="00250873" w:rsidTr="00250873">
        <w:trPr>
          <w:trHeight w:val="450"/>
        </w:trPr>
        <w:tc>
          <w:tcPr>
            <w:tcW w:w="5380" w:type="dxa"/>
            <w:tcBorders>
              <w:top w:val="nil"/>
              <w:left w:val="nil"/>
              <w:bottom w:val="nil"/>
              <w:right w:val="nil"/>
            </w:tcBorders>
            <w:shd w:val="clear" w:color="auto" w:fill="auto"/>
            <w:vAlign w:val="bottom"/>
            <w:hideMark/>
          </w:tcPr>
          <w:p w:rsidR="00250873" w:rsidRPr="00250873" w:rsidRDefault="00250873" w:rsidP="00250873">
            <w:pPr>
              <w:jc w:val="both"/>
              <w:rPr>
                <w:rFonts w:ascii="Arial" w:hAnsi="Arial" w:cs="Arial"/>
              </w:rPr>
            </w:pPr>
            <w:r w:rsidRPr="00250873">
              <w:rPr>
                <w:rFonts w:ascii="Arial" w:hAnsi="Arial" w:cs="Arial"/>
              </w:rPr>
              <w:t>в том числе:</w:t>
            </w:r>
          </w:p>
        </w:tc>
        <w:tc>
          <w:tcPr>
            <w:tcW w:w="1647" w:type="dxa"/>
            <w:tcBorders>
              <w:top w:val="nil"/>
              <w:left w:val="nil"/>
              <w:bottom w:val="nil"/>
              <w:right w:val="nil"/>
            </w:tcBorders>
            <w:shd w:val="clear" w:color="auto" w:fill="auto"/>
            <w:vAlign w:val="bottom"/>
            <w:hideMark/>
          </w:tcPr>
          <w:p w:rsidR="00250873" w:rsidRPr="00250873" w:rsidRDefault="00250873" w:rsidP="00250873">
            <w:pPr>
              <w:jc w:val="center"/>
              <w:rPr>
                <w:rFonts w:ascii="Arial" w:hAnsi="Arial" w:cs="Arial"/>
                <w:b/>
                <w:bCs/>
              </w:rPr>
            </w:pPr>
          </w:p>
        </w:tc>
        <w:tc>
          <w:tcPr>
            <w:tcW w:w="2280" w:type="dxa"/>
            <w:tcBorders>
              <w:top w:val="nil"/>
              <w:left w:val="nil"/>
              <w:bottom w:val="nil"/>
              <w:right w:val="nil"/>
            </w:tcBorders>
            <w:shd w:val="clear" w:color="auto" w:fill="auto"/>
            <w:vAlign w:val="bottom"/>
            <w:hideMark/>
          </w:tcPr>
          <w:p w:rsidR="00250873" w:rsidRPr="00250873" w:rsidRDefault="00250873" w:rsidP="00250873">
            <w:pPr>
              <w:jc w:val="center"/>
              <w:rPr>
                <w:rFonts w:ascii="Arial" w:hAnsi="Arial" w:cs="Arial"/>
                <w:b/>
                <w:bCs/>
              </w:rPr>
            </w:pPr>
          </w:p>
        </w:tc>
        <w:tc>
          <w:tcPr>
            <w:tcW w:w="158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b/>
                <w:bCs/>
              </w:rPr>
            </w:pPr>
          </w:p>
        </w:tc>
      </w:tr>
      <w:tr w:rsidR="00250873" w:rsidRPr="00250873" w:rsidTr="00250873">
        <w:trPr>
          <w:trHeight w:val="690"/>
        </w:trPr>
        <w:tc>
          <w:tcPr>
            <w:tcW w:w="5380" w:type="dxa"/>
            <w:tcBorders>
              <w:top w:val="nil"/>
              <w:left w:val="nil"/>
              <w:bottom w:val="nil"/>
              <w:right w:val="nil"/>
            </w:tcBorders>
            <w:shd w:val="clear" w:color="auto" w:fill="auto"/>
            <w:vAlign w:val="bottom"/>
            <w:hideMark/>
          </w:tcPr>
          <w:p w:rsidR="00250873" w:rsidRPr="00250873" w:rsidRDefault="00250873" w:rsidP="00250873">
            <w:pPr>
              <w:rPr>
                <w:rFonts w:ascii="Arial" w:hAnsi="Arial" w:cs="Arial"/>
                <w:b/>
                <w:bCs/>
              </w:rPr>
            </w:pPr>
            <w:r w:rsidRPr="00250873">
              <w:rPr>
                <w:rFonts w:ascii="Arial" w:hAnsi="Arial" w:cs="Arial"/>
                <w:b/>
                <w:bCs/>
              </w:rPr>
              <w:t>Администрация Юровского сельского поселения</w:t>
            </w:r>
          </w:p>
        </w:tc>
        <w:tc>
          <w:tcPr>
            <w:tcW w:w="1647" w:type="dxa"/>
            <w:tcBorders>
              <w:top w:val="nil"/>
              <w:left w:val="nil"/>
              <w:bottom w:val="nil"/>
              <w:right w:val="nil"/>
            </w:tcBorders>
            <w:shd w:val="clear" w:color="auto" w:fill="auto"/>
            <w:vAlign w:val="bottom"/>
            <w:hideMark/>
          </w:tcPr>
          <w:p w:rsidR="00250873" w:rsidRPr="00250873" w:rsidRDefault="00250873" w:rsidP="00250873">
            <w:pPr>
              <w:jc w:val="center"/>
              <w:rPr>
                <w:rFonts w:ascii="Arial" w:hAnsi="Arial" w:cs="Arial"/>
                <w:b/>
                <w:bCs/>
              </w:rPr>
            </w:pPr>
            <w:r w:rsidRPr="00250873">
              <w:rPr>
                <w:rFonts w:ascii="Arial" w:hAnsi="Arial" w:cs="Arial"/>
                <w:b/>
                <w:bCs/>
              </w:rPr>
              <w:t>812</w:t>
            </w:r>
          </w:p>
        </w:tc>
        <w:tc>
          <w:tcPr>
            <w:tcW w:w="2280" w:type="dxa"/>
            <w:tcBorders>
              <w:top w:val="nil"/>
              <w:left w:val="nil"/>
              <w:bottom w:val="nil"/>
              <w:right w:val="nil"/>
            </w:tcBorders>
            <w:shd w:val="clear" w:color="auto" w:fill="auto"/>
            <w:vAlign w:val="bottom"/>
            <w:hideMark/>
          </w:tcPr>
          <w:p w:rsidR="00250873" w:rsidRPr="00250873" w:rsidRDefault="00250873" w:rsidP="00250873">
            <w:pPr>
              <w:jc w:val="center"/>
              <w:rPr>
                <w:rFonts w:ascii="Arial" w:hAnsi="Arial" w:cs="Arial"/>
                <w:b/>
                <w:bCs/>
              </w:rPr>
            </w:pPr>
          </w:p>
        </w:tc>
        <w:tc>
          <w:tcPr>
            <w:tcW w:w="1580" w:type="dxa"/>
            <w:tcBorders>
              <w:top w:val="nil"/>
              <w:left w:val="nil"/>
              <w:bottom w:val="nil"/>
              <w:right w:val="nil"/>
            </w:tcBorders>
            <w:shd w:val="clear" w:color="auto" w:fill="auto"/>
            <w:noWrap/>
            <w:vAlign w:val="bottom"/>
            <w:hideMark/>
          </w:tcPr>
          <w:p w:rsidR="00250873" w:rsidRPr="00250873" w:rsidRDefault="00250873" w:rsidP="00250873">
            <w:pPr>
              <w:jc w:val="right"/>
              <w:rPr>
                <w:rFonts w:ascii="Arial" w:hAnsi="Arial" w:cs="Arial"/>
                <w:b/>
                <w:bCs/>
              </w:rPr>
            </w:pPr>
            <w:r w:rsidRPr="00250873">
              <w:rPr>
                <w:rFonts w:ascii="Arial" w:hAnsi="Arial" w:cs="Arial"/>
                <w:b/>
                <w:bCs/>
              </w:rPr>
              <w:t>89,8</w:t>
            </w:r>
          </w:p>
        </w:tc>
      </w:tr>
      <w:tr w:rsidR="00250873" w:rsidRPr="00250873" w:rsidTr="00250873">
        <w:trPr>
          <w:trHeight w:val="735"/>
        </w:trPr>
        <w:tc>
          <w:tcPr>
            <w:tcW w:w="5380" w:type="dxa"/>
            <w:tcBorders>
              <w:top w:val="nil"/>
              <w:left w:val="nil"/>
              <w:bottom w:val="nil"/>
              <w:right w:val="nil"/>
            </w:tcBorders>
            <w:shd w:val="clear" w:color="auto" w:fill="auto"/>
            <w:vAlign w:val="bottom"/>
            <w:hideMark/>
          </w:tcPr>
          <w:p w:rsidR="00250873" w:rsidRPr="00250873" w:rsidRDefault="00250873" w:rsidP="00250873">
            <w:pPr>
              <w:jc w:val="both"/>
              <w:rPr>
                <w:rFonts w:ascii="Arial" w:hAnsi="Arial" w:cs="Arial"/>
              </w:rPr>
            </w:pPr>
            <w:r w:rsidRPr="00250873">
              <w:rPr>
                <w:rFonts w:ascii="Arial" w:hAnsi="Arial" w:cs="Arial"/>
              </w:rPr>
              <w:t>Увеличение  прочих  остатков денежных  средств бюджетов сельских поселений</w:t>
            </w:r>
          </w:p>
        </w:tc>
        <w:tc>
          <w:tcPr>
            <w:tcW w:w="1647" w:type="dxa"/>
            <w:tcBorders>
              <w:top w:val="nil"/>
              <w:left w:val="nil"/>
              <w:bottom w:val="nil"/>
              <w:right w:val="nil"/>
            </w:tcBorders>
            <w:shd w:val="clear" w:color="auto" w:fill="auto"/>
            <w:vAlign w:val="bottom"/>
            <w:hideMark/>
          </w:tcPr>
          <w:p w:rsidR="00250873" w:rsidRPr="00250873" w:rsidRDefault="00250873" w:rsidP="00250873">
            <w:pPr>
              <w:jc w:val="center"/>
              <w:rPr>
                <w:rFonts w:ascii="Arial" w:hAnsi="Arial" w:cs="Arial"/>
              </w:rPr>
            </w:pPr>
            <w:r w:rsidRPr="00250873">
              <w:rPr>
                <w:rFonts w:ascii="Arial" w:hAnsi="Arial" w:cs="Arial"/>
              </w:rPr>
              <w:t>812</w:t>
            </w:r>
          </w:p>
        </w:tc>
        <w:tc>
          <w:tcPr>
            <w:tcW w:w="2280" w:type="dxa"/>
            <w:tcBorders>
              <w:top w:val="nil"/>
              <w:left w:val="nil"/>
              <w:bottom w:val="nil"/>
              <w:right w:val="nil"/>
            </w:tcBorders>
            <w:shd w:val="clear" w:color="auto" w:fill="auto"/>
            <w:vAlign w:val="bottom"/>
            <w:hideMark/>
          </w:tcPr>
          <w:p w:rsidR="00250873" w:rsidRPr="00250873" w:rsidRDefault="00250873" w:rsidP="00250873">
            <w:pPr>
              <w:jc w:val="center"/>
              <w:rPr>
                <w:rFonts w:ascii="Arial" w:hAnsi="Arial" w:cs="Arial"/>
              </w:rPr>
            </w:pPr>
            <w:r w:rsidRPr="00250873">
              <w:rPr>
                <w:rFonts w:ascii="Arial" w:hAnsi="Arial" w:cs="Arial"/>
              </w:rPr>
              <w:t>01 05 02 01 10 0000 510</w:t>
            </w:r>
          </w:p>
        </w:tc>
        <w:tc>
          <w:tcPr>
            <w:tcW w:w="1580" w:type="dxa"/>
            <w:tcBorders>
              <w:top w:val="nil"/>
              <w:left w:val="nil"/>
              <w:bottom w:val="nil"/>
              <w:right w:val="nil"/>
            </w:tcBorders>
            <w:shd w:val="clear" w:color="000000" w:fill="FFFFFF"/>
            <w:noWrap/>
            <w:vAlign w:val="bottom"/>
            <w:hideMark/>
          </w:tcPr>
          <w:p w:rsidR="00250873" w:rsidRPr="00250873" w:rsidRDefault="00250873" w:rsidP="00250873">
            <w:pPr>
              <w:jc w:val="right"/>
              <w:rPr>
                <w:rFonts w:ascii="Arial" w:hAnsi="Arial" w:cs="Arial"/>
              </w:rPr>
            </w:pPr>
            <w:r w:rsidRPr="00250873">
              <w:rPr>
                <w:rFonts w:ascii="Arial" w:hAnsi="Arial" w:cs="Arial"/>
              </w:rPr>
              <w:t>-6 789,2</w:t>
            </w:r>
          </w:p>
        </w:tc>
      </w:tr>
      <w:tr w:rsidR="00250873" w:rsidRPr="00250873" w:rsidTr="00250873">
        <w:trPr>
          <w:trHeight w:val="510"/>
        </w:trPr>
        <w:tc>
          <w:tcPr>
            <w:tcW w:w="5380" w:type="dxa"/>
            <w:tcBorders>
              <w:top w:val="nil"/>
              <w:left w:val="nil"/>
              <w:bottom w:val="nil"/>
              <w:right w:val="nil"/>
            </w:tcBorders>
            <w:shd w:val="clear" w:color="auto" w:fill="auto"/>
            <w:vAlign w:val="bottom"/>
            <w:hideMark/>
          </w:tcPr>
          <w:p w:rsidR="00250873" w:rsidRPr="00250873" w:rsidRDefault="00250873" w:rsidP="00250873">
            <w:pPr>
              <w:jc w:val="both"/>
              <w:rPr>
                <w:rFonts w:ascii="Arial" w:hAnsi="Arial" w:cs="Arial"/>
              </w:rPr>
            </w:pPr>
            <w:r w:rsidRPr="00250873">
              <w:rPr>
                <w:rFonts w:ascii="Arial" w:hAnsi="Arial" w:cs="Arial"/>
              </w:rPr>
              <w:t>Уменьшение  прочих  остатков  денежных средств бюджетов сельских поселений</w:t>
            </w:r>
          </w:p>
        </w:tc>
        <w:tc>
          <w:tcPr>
            <w:tcW w:w="1647" w:type="dxa"/>
            <w:tcBorders>
              <w:top w:val="nil"/>
              <w:left w:val="nil"/>
              <w:bottom w:val="nil"/>
              <w:right w:val="nil"/>
            </w:tcBorders>
            <w:shd w:val="clear" w:color="auto" w:fill="auto"/>
            <w:vAlign w:val="bottom"/>
            <w:hideMark/>
          </w:tcPr>
          <w:p w:rsidR="00250873" w:rsidRPr="00250873" w:rsidRDefault="00250873" w:rsidP="00250873">
            <w:pPr>
              <w:jc w:val="center"/>
              <w:rPr>
                <w:rFonts w:ascii="Arial" w:hAnsi="Arial" w:cs="Arial"/>
              </w:rPr>
            </w:pPr>
            <w:r w:rsidRPr="00250873">
              <w:rPr>
                <w:rFonts w:ascii="Arial" w:hAnsi="Arial" w:cs="Arial"/>
              </w:rPr>
              <w:t>812</w:t>
            </w:r>
          </w:p>
        </w:tc>
        <w:tc>
          <w:tcPr>
            <w:tcW w:w="2280" w:type="dxa"/>
            <w:tcBorders>
              <w:top w:val="nil"/>
              <w:left w:val="nil"/>
              <w:bottom w:val="nil"/>
              <w:right w:val="nil"/>
            </w:tcBorders>
            <w:shd w:val="clear" w:color="auto" w:fill="auto"/>
            <w:vAlign w:val="bottom"/>
            <w:hideMark/>
          </w:tcPr>
          <w:p w:rsidR="00250873" w:rsidRPr="00250873" w:rsidRDefault="00250873" w:rsidP="00250873">
            <w:pPr>
              <w:jc w:val="center"/>
              <w:rPr>
                <w:rFonts w:ascii="Arial" w:hAnsi="Arial" w:cs="Arial"/>
              </w:rPr>
            </w:pPr>
            <w:r w:rsidRPr="00250873">
              <w:rPr>
                <w:rFonts w:ascii="Arial" w:hAnsi="Arial" w:cs="Arial"/>
              </w:rPr>
              <w:t>01 05 02 01 10 0000 610</w:t>
            </w:r>
          </w:p>
        </w:tc>
        <w:tc>
          <w:tcPr>
            <w:tcW w:w="1580" w:type="dxa"/>
            <w:tcBorders>
              <w:top w:val="nil"/>
              <w:left w:val="nil"/>
              <w:bottom w:val="nil"/>
              <w:right w:val="nil"/>
            </w:tcBorders>
            <w:shd w:val="clear" w:color="000000" w:fill="FFFFFF"/>
            <w:noWrap/>
            <w:vAlign w:val="bottom"/>
            <w:hideMark/>
          </w:tcPr>
          <w:p w:rsidR="00250873" w:rsidRPr="00250873" w:rsidRDefault="00250873" w:rsidP="00250873">
            <w:pPr>
              <w:jc w:val="right"/>
              <w:rPr>
                <w:rFonts w:ascii="Arial" w:hAnsi="Arial" w:cs="Arial"/>
              </w:rPr>
            </w:pPr>
            <w:r w:rsidRPr="00250873">
              <w:rPr>
                <w:rFonts w:ascii="Arial" w:hAnsi="Arial" w:cs="Arial"/>
              </w:rPr>
              <w:t>6 879,0</w:t>
            </w:r>
          </w:p>
        </w:tc>
      </w:tr>
      <w:tr w:rsidR="00250873" w:rsidRPr="00250873" w:rsidTr="00250873">
        <w:trPr>
          <w:trHeight w:val="255"/>
        </w:trPr>
        <w:tc>
          <w:tcPr>
            <w:tcW w:w="5380" w:type="dxa"/>
            <w:tcBorders>
              <w:top w:val="nil"/>
              <w:left w:val="nil"/>
              <w:bottom w:val="nil"/>
              <w:right w:val="nil"/>
            </w:tcBorders>
            <w:shd w:val="clear" w:color="auto" w:fill="auto"/>
            <w:vAlign w:val="bottom"/>
            <w:hideMark/>
          </w:tcPr>
          <w:p w:rsidR="00250873" w:rsidRPr="00250873" w:rsidRDefault="00250873" w:rsidP="00250873">
            <w:pPr>
              <w:rPr>
                <w:rFonts w:ascii="Arial" w:hAnsi="Arial" w:cs="Arial"/>
              </w:rPr>
            </w:pPr>
          </w:p>
        </w:tc>
        <w:tc>
          <w:tcPr>
            <w:tcW w:w="1647" w:type="dxa"/>
            <w:tcBorders>
              <w:top w:val="nil"/>
              <w:left w:val="nil"/>
              <w:bottom w:val="nil"/>
              <w:right w:val="nil"/>
            </w:tcBorders>
            <w:shd w:val="clear" w:color="auto" w:fill="auto"/>
            <w:vAlign w:val="bottom"/>
            <w:hideMark/>
          </w:tcPr>
          <w:p w:rsidR="00250873" w:rsidRPr="00250873" w:rsidRDefault="00250873" w:rsidP="00250873">
            <w:pPr>
              <w:rPr>
                <w:rFonts w:ascii="Arial" w:hAnsi="Arial" w:cs="Arial"/>
              </w:rPr>
            </w:pPr>
          </w:p>
        </w:tc>
        <w:tc>
          <w:tcPr>
            <w:tcW w:w="228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c>
          <w:tcPr>
            <w:tcW w:w="1580" w:type="dxa"/>
            <w:tcBorders>
              <w:top w:val="nil"/>
              <w:left w:val="nil"/>
              <w:bottom w:val="nil"/>
              <w:right w:val="nil"/>
            </w:tcBorders>
            <w:shd w:val="clear" w:color="auto" w:fill="auto"/>
            <w:noWrap/>
            <w:vAlign w:val="bottom"/>
            <w:hideMark/>
          </w:tcPr>
          <w:p w:rsidR="00250873" w:rsidRPr="00250873" w:rsidRDefault="00250873" w:rsidP="00250873">
            <w:pPr>
              <w:rPr>
                <w:rFonts w:ascii="Arial" w:hAnsi="Arial" w:cs="Arial"/>
              </w:rPr>
            </w:pPr>
          </w:p>
        </w:tc>
      </w:tr>
    </w:tbl>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Default="00250873" w:rsidP="00250873">
      <w:pPr>
        <w:jc w:val="center"/>
        <w:rPr>
          <w:rFonts w:ascii="Arial" w:hAnsi="Arial" w:cs="Arial"/>
          <w:sz w:val="26"/>
          <w:szCs w:val="26"/>
        </w:rPr>
      </w:pPr>
    </w:p>
    <w:p w:rsidR="00250873" w:rsidRPr="007F18F0" w:rsidRDefault="00250873" w:rsidP="00250873">
      <w:pPr>
        <w:jc w:val="center"/>
        <w:rPr>
          <w:rFonts w:ascii="Arial" w:hAnsi="Arial" w:cs="Arial"/>
          <w:sz w:val="26"/>
          <w:szCs w:val="26"/>
        </w:rPr>
      </w:pPr>
      <w:r w:rsidRPr="007F18F0">
        <w:rPr>
          <w:rFonts w:ascii="Arial" w:hAnsi="Arial" w:cs="Arial"/>
          <w:sz w:val="26"/>
          <w:szCs w:val="26"/>
        </w:rPr>
        <w:t>СВЕДЕНИЯ</w:t>
      </w:r>
    </w:p>
    <w:p w:rsidR="00250873" w:rsidRPr="007F18F0" w:rsidRDefault="00250873" w:rsidP="00250873">
      <w:pPr>
        <w:jc w:val="center"/>
        <w:rPr>
          <w:rFonts w:ascii="Arial" w:hAnsi="Arial" w:cs="Arial"/>
          <w:sz w:val="26"/>
          <w:szCs w:val="26"/>
        </w:rPr>
      </w:pPr>
      <w:r w:rsidRPr="007F18F0">
        <w:rPr>
          <w:rFonts w:ascii="Arial" w:hAnsi="Arial" w:cs="Arial"/>
          <w:sz w:val="26"/>
          <w:szCs w:val="26"/>
        </w:rPr>
        <w:t xml:space="preserve">О ЧИСЛЕННОСТИ МУНИЦИПАЛЬНЫХ СЛУЖАЩИХ </w:t>
      </w:r>
    </w:p>
    <w:p w:rsidR="00250873" w:rsidRPr="007F18F0" w:rsidRDefault="00250873" w:rsidP="00250873">
      <w:pPr>
        <w:jc w:val="center"/>
        <w:rPr>
          <w:rFonts w:ascii="Arial" w:hAnsi="Arial" w:cs="Arial"/>
          <w:sz w:val="26"/>
          <w:szCs w:val="26"/>
        </w:rPr>
      </w:pPr>
      <w:r w:rsidRPr="007F18F0">
        <w:rPr>
          <w:rFonts w:ascii="Arial" w:hAnsi="Arial" w:cs="Arial"/>
          <w:sz w:val="26"/>
          <w:szCs w:val="26"/>
        </w:rPr>
        <w:t>ОРГАНОВ МЕСТНОГО САМОУПРАВЛЕНИЯ, РАБОТНИКОВ</w:t>
      </w:r>
    </w:p>
    <w:p w:rsidR="00250873" w:rsidRPr="007F18F0" w:rsidRDefault="00250873" w:rsidP="00250873">
      <w:pPr>
        <w:jc w:val="center"/>
        <w:rPr>
          <w:rFonts w:ascii="Arial" w:hAnsi="Arial" w:cs="Arial"/>
          <w:sz w:val="26"/>
          <w:szCs w:val="26"/>
        </w:rPr>
      </w:pPr>
      <w:r w:rsidRPr="007F18F0">
        <w:rPr>
          <w:rFonts w:ascii="Arial" w:hAnsi="Arial" w:cs="Arial"/>
          <w:sz w:val="26"/>
          <w:szCs w:val="26"/>
        </w:rPr>
        <w:t xml:space="preserve">МУНИЦИПАЛЬНЫХ УЧРЕЖДЕНИЙ, ФАКТИЧЕСКИХ </w:t>
      </w:r>
      <w:proofErr w:type="gramStart"/>
      <w:r>
        <w:rPr>
          <w:rFonts w:ascii="Arial" w:hAnsi="Arial" w:cs="Arial"/>
          <w:sz w:val="26"/>
          <w:szCs w:val="26"/>
        </w:rPr>
        <w:t>РАСХОДАХ</w:t>
      </w:r>
      <w:proofErr w:type="gramEnd"/>
    </w:p>
    <w:p w:rsidR="00250873" w:rsidRPr="007F18F0" w:rsidRDefault="00250873" w:rsidP="00250873">
      <w:pPr>
        <w:jc w:val="center"/>
        <w:rPr>
          <w:rFonts w:ascii="Arial" w:hAnsi="Arial" w:cs="Arial"/>
          <w:sz w:val="26"/>
          <w:szCs w:val="26"/>
        </w:rPr>
      </w:pPr>
      <w:r w:rsidRPr="007F18F0">
        <w:rPr>
          <w:rFonts w:ascii="Arial" w:hAnsi="Arial" w:cs="Arial"/>
          <w:sz w:val="26"/>
          <w:szCs w:val="26"/>
        </w:rPr>
        <w:t xml:space="preserve">НА </w:t>
      </w:r>
      <w:r>
        <w:rPr>
          <w:rFonts w:ascii="Arial" w:hAnsi="Arial" w:cs="Arial"/>
          <w:sz w:val="26"/>
          <w:szCs w:val="26"/>
        </w:rPr>
        <w:t xml:space="preserve">ОПЛАТУ </w:t>
      </w:r>
      <w:r w:rsidRPr="007F18F0">
        <w:rPr>
          <w:rFonts w:ascii="Arial" w:hAnsi="Arial" w:cs="Arial"/>
          <w:sz w:val="26"/>
          <w:szCs w:val="26"/>
        </w:rPr>
        <w:t xml:space="preserve">ИХ </w:t>
      </w:r>
      <w:r>
        <w:rPr>
          <w:rFonts w:ascii="Arial" w:hAnsi="Arial" w:cs="Arial"/>
          <w:sz w:val="26"/>
          <w:szCs w:val="26"/>
        </w:rPr>
        <w:t>ТРУДА</w:t>
      </w:r>
      <w:r w:rsidRPr="007F18F0">
        <w:rPr>
          <w:rFonts w:ascii="Arial" w:hAnsi="Arial" w:cs="Arial"/>
          <w:sz w:val="26"/>
          <w:szCs w:val="26"/>
        </w:rPr>
        <w:t xml:space="preserve"> ЗА  201</w:t>
      </w:r>
      <w:r>
        <w:rPr>
          <w:rFonts w:ascii="Arial" w:hAnsi="Arial" w:cs="Arial"/>
          <w:sz w:val="26"/>
          <w:szCs w:val="26"/>
        </w:rPr>
        <w:t>7</w:t>
      </w:r>
      <w:r w:rsidRPr="007F18F0">
        <w:rPr>
          <w:rFonts w:ascii="Arial" w:hAnsi="Arial" w:cs="Arial"/>
          <w:sz w:val="26"/>
          <w:szCs w:val="26"/>
        </w:rPr>
        <w:t xml:space="preserve"> ГОД</w:t>
      </w:r>
    </w:p>
    <w:p w:rsidR="00250873" w:rsidRPr="007F18F0" w:rsidRDefault="00250873" w:rsidP="00250873">
      <w:pPr>
        <w:jc w:val="center"/>
        <w:rPr>
          <w:rFonts w:ascii="Arial" w:hAnsi="Arial" w:cs="Arial"/>
          <w:sz w:val="26"/>
          <w:szCs w:val="26"/>
        </w:rPr>
      </w:pPr>
    </w:p>
    <w:p w:rsidR="00250873" w:rsidRPr="007F18F0" w:rsidRDefault="00250873" w:rsidP="00250873">
      <w:pPr>
        <w:jc w:val="center"/>
        <w:rPr>
          <w:rFonts w:ascii="Arial" w:hAnsi="Arial" w:cs="Arial"/>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28"/>
        <w:gridCol w:w="2388"/>
        <w:gridCol w:w="1543"/>
      </w:tblGrid>
      <w:tr w:rsidR="00250873" w:rsidRPr="0036710E" w:rsidTr="00E10940">
        <w:tc>
          <w:tcPr>
            <w:tcW w:w="6228" w:type="dxa"/>
            <w:shd w:val="clear" w:color="auto" w:fill="auto"/>
          </w:tcPr>
          <w:p w:rsidR="00250873" w:rsidRPr="0036710E" w:rsidRDefault="00250873" w:rsidP="00E10940">
            <w:pPr>
              <w:jc w:val="center"/>
              <w:rPr>
                <w:rFonts w:ascii="Arial" w:hAnsi="Arial" w:cs="Arial"/>
                <w:sz w:val="26"/>
                <w:szCs w:val="26"/>
              </w:rPr>
            </w:pPr>
            <w:r w:rsidRPr="0036710E">
              <w:rPr>
                <w:rFonts w:ascii="Arial" w:hAnsi="Arial" w:cs="Arial"/>
                <w:sz w:val="26"/>
                <w:szCs w:val="26"/>
              </w:rPr>
              <w:t>Наименование</w:t>
            </w:r>
          </w:p>
        </w:tc>
        <w:tc>
          <w:tcPr>
            <w:tcW w:w="1800" w:type="dxa"/>
            <w:shd w:val="clear" w:color="auto" w:fill="auto"/>
          </w:tcPr>
          <w:p w:rsidR="00250873" w:rsidRPr="0036710E" w:rsidRDefault="00250873" w:rsidP="00E10940">
            <w:pPr>
              <w:jc w:val="center"/>
              <w:rPr>
                <w:rFonts w:ascii="Arial" w:hAnsi="Arial" w:cs="Arial"/>
                <w:sz w:val="26"/>
                <w:szCs w:val="26"/>
              </w:rPr>
            </w:pPr>
            <w:r>
              <w:rPr>
                <w:rFonts w:ascii="Arial" w:hAnsi="Arial" w:cs="Arial"/>
                <w:sz w:val="26"/>
                <w:szCs w:val="26"/>
              </w:rPr>
              <w:t>Среднесписочная ч</w:t>
            </w:r>
            <w:r w:rsidRPr="0036710E">
              <w:rPr>
                <w:rFonts w:ascii="Arial" w:hAnsi="Arial" w:cs="Arial"/>
                <w:sz w:val="26"/>
                <w:szCs w:val="26"/>
              </w:rPr>
              <w:t>исленность</w:t>
            </w:r>
            <w:r>
              <w:rPr>
                <w:rFonts w:ascii="Arial" w:hAnsi="Arial" w:cs="Arial"/>
                <w:sz w:val="26"/>
                <w:szCs w:val="26"/>
              </w:rPr>
              <w:t xml:space="preserve"> за отчетный период</w:t>
            </w:r>
          </w:p>
          <w:p w:rsidR="00250873" w:rsidRPr="0036710E" w:rsidRDefault="00250873" w:rsidP="00E10940">
            <w:pPr>
              <w:jc w:val="center"/>
              <w:rPr>
                <w:rFonts w:ascii="Arial" w:hAnsi="Arial" w:cs="Arial"/>
                <w:sz w:val="26"/>
                <w:szCs w:val="26"/>
              </w:rPr>
            </w:pPr>
            <w:r>
              <w:rPr>
                <w:rFonts w:ascii="Arial" w:hAnsi="Arial" w:cs="Arial"/>
                <w:sz w:val="26"/>
                <w:szCs w:val="26"/>
              </w:rPr>
              <w:t>(физ. лиц)</w:t>
            </w:r>
          </w:p>
        </w:tc>
        <w:tc>
          <w:tcPr>
            <w:tcW w:w="1543" w:type="dxa"/>
            <w:shd w:val="clear" w:color="auto" w:fill="auto"/>
          </w:tcPr>
          <w:p w:rsidR="00250873" w:rsidRPr="0036710E" w:rsidRDefault="00250873" w:rsidP="00E10940">
            <w:pPr>
              <w:jc w:val="center"/>
              <w:rPr>
                <w:rFonts w:ascii="Arial" w:hAnsi="Arial" w:cs="Arial"/>
                <w:sz w:val="26"/>
                <w:szCs w:val="26"/>
              </w:rPr>
            </w:pPr>
            <w:r>
              <w:rPr>
                <w:rFonts w:ascii="Arial" w:hAnsi="Arial" w:cs="Arial"/>
                <w:sz w:val="26"/>
                <w:szCs w:val="26"/>
              </w:rPr>
              <w:t>Расходы на оплату труда</w:t>
            </w:r>
            <w:r w:rsidRPr="0036710E">
              <w:rPr>
                <w:rFonts w:ascii="Arial" w:hAnsi="Arial" w:cs="Arial"/>
                <w:sz w:val="26"/>
                <w:szCs w:val="26"/>
              </w:rPr>
              <w:t>, всего</w:t>
            </w:r>
          </w:p>
          <w:p w:rsidR="00250873" w:rsidRPr="0036710E" w:rsidRDefault="00250873" w:rsidP="00E10940">
            <w:pPr>
              <w:jc w:val="center"/>
              <w:rPr>
                <w:rFonts w:ascii="Arial" w:hAnsi="Arial" w:cs="Arial"/>
                <w:sz w:val="26"/>
                <w:szCs w:val="26"/>
              </w:rPr>
            </w:pPr>
            <w:r w:rsidRPr="0036710E">
              <w:rPr>
                <w:rFonts w:ascii="Arial" w:hAnsi="Arial" w:cs="Arial"/>
                <w:sz w:val="26"/>
                <w:szCs w:val="26"/>
              </w:rPr>
              <w:t>(тыс. руб.)</w:t>
            </w:r>
          </w:p>
        </w:tc>
      </w:tr>
      <w:tr w:rsidR="00250873" w:rsidRPr="0036710E" w:rsidTr="00E10940">
        <w:tc>
          <w:tcPr>
            <w:tcW w:w="6228" w:type="dxa"/>
            <w:shd w:val="clear" w:color="auto" w:fill="auto"/>
          </w:tcPr>
          <w:p w:rsidR="00250873" w:rsidRPr="0036710E" w:rsidRDefault="00250873" w:rsidP="00E10940">
            <w:pPr>
              <w:rPr>
                <w:rFonts w:ascii="Arial" w:hAnsi="Arial" w:cs="Arial"/>
                <w:sz w:val="26"/>
                <w:szCs w:val="26"/>
              </w:rPr>
            </w:pPr>
            <w:r w:rsidRPr="0036710E">
              <w:rPr>
                <w:rFonts w:ascii="Arial" w:hAnsi="Arial" w:cs="Arial"/>
                <w:sz w:val="26"/>
                <w:szCs w:val="26"/>
              </w:rPr>
              <w:t>Органы местного самоуправления</w:t>
            </w:r>
          </w:p>
        </w:tc>
        <w:tc>
          <w:tcPr>
            <w:tcW w:w="1800" w:type="dxa"/>
            <w:shd w:val="clear" w:color="auto" w:fill="auto"/>
          </w:tcPr>
          <w:p w:rsidR="00250873" w:rsidRPr="0036710E" w:rsidRDefault="00250873" w:rsidP="00E10940">
            <w:pPr>
              <w:jc w:val="center"/>
              <w:rPr>
                <w:rFonts w:ascii="Arial" w:hAnsi="Arial" w:cs="Arial"/>
                <w:sz w:val="26"/>
                <w:szCs w:val="26"/>
              </w:rPr>
            </w:pPr>
            <w:r>
              <w:rPr>
                <w:rFonts w:ascii="Arial" w:hAnsi="Arial" w:cs="Arial"/>
                <w:sz w:val="26"/>
                <w:szCs w:val="26"/>
              </w:rPr>
              <w:t>3</w:t>
            </w:r>
          </w:p>
        </w:tc>
        <w:tc>
          <w:tcPr>
            <w:tcW w:w="1543" w:type="dxa"/>
            <w:shd w:val="clear" w:color="auto" w:fill="auto"/>
          </w:tcPr>
          <w:p w:rsidR="00250873" w:rsidRPr="0036710E" w:rsidRDefault="00250873" w:rsidP="00E10940">
            <w:pPr>
              <w:jc w:val="center"/>
              <w:rPr>
                <w:rFonts w:ascii="Arial" w:hAnsi="Arial" w:cs="Arial"/>
                <w:sz w:val="26"/>
                <w:szCs w:val="26"/>
              </w:rPr>
            </w:pPr>
            <w:r>
              <w:rPr>
                <w:rFonts w:ascii="Arial" w:hAnsi="Arial" w:cs="Arial"/>
                <w:sz w:val="26"/>
                <w:szCs w:val="26"/>
              </w:rPr>
              <w:t>915,2</w:t>
            </w:r>
          </w:p>
        </w:tc>
      </w:tr>
      <w:tr w:rsidR="00250873" w:rsidRPr="0036710E" w:rsidTr="00E10940">
        <w:tc>
          <w:tcPr>
            <w:tcW w:w="6228" w:type="dxa"/>
            <w:shd w:val="clear" w:color="auto" w:fill="auto"/>
          </w:tcPr>
          <w:p w:rsidR="00250873" w:rsidRPr="0036710E" w:rsidRDefault="00250873" w:rsidP="00E10940">
            <w:pPr>
              <w:rPr>
                <w:rFonts w:ascii="Arial" w:hAnsi="Arial" w:cs="Arial"/>
                <w:sz w:val="26"/>
                <w:szCs w:val="26"/>
              </w:rPr>
            </w:pPr>
            <w:r w:rsidRPr="0036710E">
              <w:rPr>
                <w:rFonts w:ascii="Arial" w:hAnsi="Arial" w:cs="Arial"/>
                <w:sz w:val="26"/>
                <w:szCs w:val="26"/>
              </w:rPr>
              <w:t xml:space="preserve">Администрация </w:t>
            </w:r>
            <w:r>
              <w:rPr>
                <w:rFonts w:ascii="Arial" w:hAnsi="Arial" w:cs="Arial"/>
                <w:sz w:val="26"/>
                <w:szCs w:val="26"/>
              </w:rPr>
              <w:t>Юровского</w:t>
            </w:r>
            <w:r w:rsidRPr="0036710E">
              <w:rPr>
                <w:rFonts w:ascii="Arial" w:hAnsi="Arial" w:cs="Arial"/>
                <w:sz w:val="26"/>
                <w:szCs w:val="26"/>
              </w:rPr>
              <w:t xml:space="preserve"> сельского поселения</w:t>
            </w:r>
          </w:p>
        </w:tc>
        <w:tc>
          <w:tcPr>
            <w:tcW w:w="1800" w:type="dxa"/>
            <w:shd w:val="clear" w:color="auto" w:fill="auto"/>
          </w:tcPr>
          <w:p w:rsidR="00250873" w:rsidRPr="0036710E" w:rsidRDefault="00250873" w:rsidP="00E10940">
            <w:pPr>
              <w:jc w:val="center"/>
              <w:rPr>
                <w:rFonts w:ascii="Arial" w:hAnsi="Arial" w:cs="Arial"/>
                <w:sz w:val="26"/>
                <w:szCs w:val="26"/>
              </w:rPr>
            </w:pPr>
            <w:r>
              <w:rPr>
                <w:rFonts w:ascii="Arial" w:hAnsi="Arial" w:cs="Arial"/>
                <w:sz w:val="26"/>
                <w:szCs w:val="26"/>
              </w:rPr>
              <w:t>3</w:t>
            </w:r>
          </w:p>
        </w:tc>
        <w:tc>
          <w:tcPr>
            <w:tcW w:w="1543" w:type="dxa"/>
            <w:shd w:val="clear" w:color="auto" w:fill="auto"/>
          </w:tcPr>
          <w:p w:rsidR="00250873" w:rsidRPr="0036710E" w:rsidRDefault="00250873" w:rsidP="00E10940">
            <w:pPr>
              <w:jc w:val="center"/>
              <w:rPr>
                <w:rFonts w:ascii="Arial" w:hAnsi="Arial" w:cs="Arial"/>
                <w:sz w:val="26"/>
                <w:szCs w:val="26"/>
              </w:rPr>
            </w:pPr>
            <w:r>
              <w:rPr>
                <w:rFonts w:ascii="Arial" w:hAnsi="Arial" w:cs="Arial"/>
                <w:sz w:val="26"/>
                <w:szCs w:val="26"/>
              </w:rPr>
              <w:t>915,2</w:t>
            </w:r>
          </w:p>
        </w:tc>
      </w:tr>
      <w:tr w:rsidR="00250873" w:rsidRPr="0036710E" w:rsidTr="00E10940">
        <w:tc>
          <w:tcPr>
            <w:tcW w:w="6228" w:type="dxa"/>
            <w:shd w:val="clear" w:color="auto" w:fill="auto"/>
          </w:tcPr>
          <w:p w:rsidR="00250873" w:rsidRPr="0036710E" w:rsidRDefault="00250873" w:rsidP="00E10940">
            <w:pPr>
              <w:rPr>
                <w:rFonts w:ascii="Arial" w:hAnsi="Arial" w:cs="Arial"/>
                <w:sz w:val="26"/>
                <w:szCs w:val="26"/>
              </w:rPr>
            </w:pPr>
            <w:r w:rsidRPr="0036710E">
              <w:rPr>
                <w:rFonts w:ascii="Arial" w:hAnsi="Arial" w:cs="Arial"/>
                <w:sz w:val="26"/>
                <w:szCs w:val="26"/>
              </w:rPr>
              <w:t>Муниципальные учреждения</w:t>
            </w:r>
          </w:p>
        </w:tc>
        <w:tc>
          <w:tcPr>
            <w:tcW w:w="1800" w:type="dxa"/>
            <w:shd w:val="clear" w:color="auto" w:fill="auto"/>
          </w:tcPr>
          <w:p w:rsidR="00250873" w:rsidRPr="0036710E" w:rsidRDefault="00250873" w:rsidP="00E10940">
            <w:pPr>
              <w:jc w:val="center"/>
              <w:rPr>
                <w:rFonts w:ascii="Arial" w:hAnsi="Arial" w:cs="Arial"/>
                <w:sz w:val="26"/>
                <w:szCs w:val="26"/>
              </w:rPr>
            </w:pPr>
            <w:r w:rsidRPr="0036710E">
              <w:rPr>
                <w:rFonts w:ascii="Arial" w:hAnsi="Arial" w:cs="Arial"/>
                <w:sz w:val="26"/>
                <w:szCs w:val="26"/>
              </w:rPr>
              <w:t>0</w:t>
            </w:r>
          </w:p>
        </w:tc>
        <w:tc>
          <w:tcPr>
            <w:tcW w:w="1543" w:type="dxa"/>
            <w:shd w:val="clear" w:color="auto" w:fill="auto"/>
          </w:tcPr>
          <w:p w:rsidR="00250873" w:rsidRPr="0036710E" w:rsidRDefault="00250873" w:rsidP="00E10940">
            <w:pPr>
              <w:jc w:val="center"/>
              <w:rPr>
                <w:rFonts w:ascii="Arial" w:hAnsi="Arial" w:cs="Arial"/>
                <w:sz w:val="26"/>
                <w:szCs w:val="26"/>
              </w:rPr>
            </w:pPr>
            <w:r w:rsidRPr="0036710E">
              <w:rPr>
                <w:rFonts w:ascii="Arial" w:hAnsi="Arial" w:cs="Arial"/>
                <w:sz w:val="26"/>
                <w:szCs w:val="26"/>
              </w:rPr>
              <w:t>0</w:t>
            </w:r>
          </w:p>
        </w:tc>
      </w:tr>
    </w:tbl>
    <w:p w:rsidR="00250873" w:rsidRPr="007F18F0" w:rsidRDefault="00250873" w:rsidP="00250873">
      <w:pPr>
        <w:jc w:val="center"/>
        <w:rPr>
          <w:rFonts w:ascii="Arial" w:hAnsi="Arial" w:cs="Arial"/>
          <w:sz w:val="26"/>
          <w:szCs w:val="26"/>
        </w:rPr>
      </w:pPr>
    </w:p>
    <w:p w:rsidR="00250873" w:rsidRPr="007F18F0" w:rsidRDefault="00250873" w:rsidP="00250873">
      <w:pPr>
        <w:rPr>
          <w:rFonts w:ascii="Arial" w:hAnsi="Arial" w:cs="Arial"/>
          <w:sz w:val="26"/>
          <w:szCs w:val="26"/>
        </w:rPr>
      </w:pPr>
    </w:p>
    <w:p w:rsidR="00250873" w:rsidRPr="000A3F89" w:rsidRDefault="00250873" w:rsidP="00250873">
      <w:pPr>
        <w:tabs>
          <w:tab w:val="left" w:pos="2565"/>
        </w:tabs>
        <w:jc w:val="center"/>
        <w:rPr>
          <w:sz w:val="28"/>
          <w:szCs w:val="28"/>
        </w:rPr>
      </w:pPr>
    </w:p>
    <w:p w:rsidR="00250873" w:rsidRDefault="00250873" w:rsidP="00250873">
      <w:pPr>
        <w:ind w:firstLine="720"/>
        <w:jc w:val="center"/>
        <w:rPr>
          <w:rFonts w:ascii="Arial" w:hAnsi="Arial" w:cs="Arial"/>
          <w:b/>
          <w:bCs/>
          <w:sz w:val="28"/>
          <w:szCs w:val="28"/>
        </w:rPr>
      </w:pPr>
      <w:r>
        <w:rPr>
          <w:rFonts w:ascii="Arial" w:hAnsi="Arial" w:cs="Arial"/>
          <w:b/>
          <w:bCs/>
          <w:sz w:val="28"/>
          <w:szCs w:val="28"/>
        </w:rPr>
        <w:t xml:space="preserve">СВЕДЕНИЯ О СОСТОЯНИИ МУНИЦИПАЛЬНОГО ВНУТРЕННЕГО ДОЛГА ЮРОВСКОГО СЕЛЬСКОГО ПОСЕЛЕНИЯ </w:t>
      </w:r>
    </w:p>
    <w:p w:rsidR="00250873" w:rsidRPr="005345F3" w:rsidRDefault="00250873" w:rsidP="00250873">
      <w:pPr>
        <w:ind w:firstLine="720"/>
        <w:jc w:val="center"/>
        <w:rPr>
          <w:rFonts w:ascii="Arial" w:hAnsi="Arial" w:cs="Arial"/>
          <w:b/>
          <w:bCs/>
          <w:sz w:val="28"/>
          <w:szCs w:val="28"/>
        </w:rPr>
      </w:pPr>
      <w:r>
        <w:rPr>
          <w:rFonts w:ascii="Arial" w:hAnsi="Arial" w:cs="Arial"/>
          <w:b/>
          <w:bCs/>
          <w:sz w:val="28"/>
          <w:szCs w:val="28"/>
        </w:rPr>
        <w:t>НА 01.01.2017</w:t>
      </w:r>
      <w:proofErr w:type="gramStart"/>
      <w:r>
        <w:rPr>
          <w:rFonts w:ascii="Arial" w:hAnsi="Arial" w:cs="Arial"/>
          <w:b/>
          <w:bCs/>
          <w:sz w:val="28"/>
          <w:szCs w:val="28"/>
        </w:rPr>
        <w:t xml:space="preserve"> И</w:t>
      </w:r>
      <w:proofErr w:type="gramEnd"/>
      <w:r>
        <w:rPr>
          <w:rFonts w:ascii="Arial" w:hAnsi="Arial" w:cs="Arial"/>
          <w:b/>
          <w:bCs/>
          <w:sz w:val="28"/>
          <w:szCs w:val="28"/>
        </w:rPr>
        <w:t xml:space="preserve"> 31.12.2017</w:t>
      </w:r>
    </w:p>
    <w:p w:rsidR="00250873" w:rsidRPr="005345F3" w:rsidRDefault="00250873" w:rsidP="00250873">
      <w:pPr>
        <w:ind w:firstLine="720"/>
        <w:jc w:val="center"/>
        <w:rPr>
          <w:rFonts w:ascii="Arial" w:hAnsi="Arial" w:cs="Arial"/>
          <w:sz w:val="28"/>
          <w:szCs w:val="28"/>
        </w:rPr>
      </w:pPr>
    </w:p>
    <w:p w:rsidR="00250873" w:rsidRPr="005345F3" w:rsidRDefault="00250873" w:rsidP="00250873">
      <w:pPr>
        <w:ind w:firstLine="720"/>
        <w:jc w:val="center"/>
        <w:rPr>
          <w:rFonts w:ascii="Arial" w:hAnsi="Arial" w:cs="Arial"/>
          <w:sz w:val="28"/>
          <w:szCs w:val="28"/>
        </w:rPr>
      </w:pPr>
    </w:p>
    <w:tbl>
      <w:tblPr>
        <w:tblW w:w="0" w:type="auto"/>
        <w:tblLook w:val="0000"/>
      </w:tblPr>
      <w:tblGrid>
        <w:gridCol w:w="5434"/>
        <w:gridCol w:w="2232"/>
        <w:gridCol w:w="2232"/>
      </w:tblGrid>
      <w:tr w:rsidR="00250873" w:rsidRPr="005345F3" w:rsidTr="00E10940">
        <w:tc>
          <w:tcPr>
            <w:tcW w:w="5434" w:type="dxa"/>
            <w:shd w:val="clear" w:color="auto" w:fill="auto"/>
          </w:tcPr>
          <w:p w:rsidR="00250873" w:rsidRPr="005345F3" w:rsidRDefault="00250873" w:rsidP="00E10940">
            <w:pPr>
              <w:jc w:val="both"/>
              <w:rPr>
                <w:rFonts w:ascii="Arial" w:hAnsi="Arial" w:cs="Arial"/>
                <w:sz w:val="28"/>
                <w:szCs w:val="28"/>
              </w:rPr>
            </w:pPr>
          </w:p>
        </w:tc>
        <w:tc>
          <w:tcPr>
            <w:tcW w:w="2077" w:type="dxa"/>
            <w:shd w:val="clear" w:color="auto" w:fill="auto"/>
          </w:tcPr>
          <w:p w:rsidR="00250873" w:rsidRPr="005345F3" w:rsidRDefault="00250873" w:rsidP="00E10940">
            <w:pPr>
              <w:jc w:val="center"/>
              <w:rPr>
                <w:rFonts w:ascii="Arial" w:hAnsi="Arial" w:cs="Arial"/>
                <w:b/>
                <w:sz w:val="24"/>
                <w:szCs w:val="24"/>
              </w:rPr>
            </w:pPr>
            <w:r w:rsidRPr="005345F3">
              <w:rPr>
                <w:rFonts w:ascii="Arial" w:hAnsi="Arial" w:cs="Arial"/>
                <w:b/>
                <w:sz w:val="24"/>
                <w:szCs w:val="24"/>
              </w:rPr>
              <w:t>Фактически исполнено -</w:t>
            </w:r>
          </w:p>
          <w:p w:rsidR="00250873" w:rsidRDefault="00250873" w:rsidP="00E10940">
            <w:pPr>
              <w:jc w:val="center"/>
              <w:rPr>
                <w:rFonts w:ascii="Arial" w:hAnsi="Arial" w:cs="Arial"/>
                <w:b/>
                <w:sz w:val="24"/>
                <w:szCs w:val="24"/>
              </w:rPr>
            </w:pPr>
            <w:r w:rsidRPr="005345F3">
              <w:rPr>
                <w:rFonts w:ascii="Arial" w:hAnsi="Arial" w:cs="Arial"/>
                <w:b/>
                <w:sz w:val="24"/>
                <w:szCs w:val="24"/>
              </w:rPr>
              <w:t>величина муниципального долга на 01.01.201</w:t>
            </w:r>
            <w:r>
              <w:rPr>
                <w:rFonts w:ascii="Arial" w:hAnsi="Arial" w:cs="Arial"/>
                <w:b/>
                <w:sz w:val="24"/>
                <w:szCs w:val="24"/>
              </w:rPr>
              <w:t>7</w:t>
            </w:r>
            <w:r w:rsidRPr="005345F3">
              <w:rPr>
                <w:rFonts w:ascii="Arial" w:hAnsi="Arial" w:cs="Arial"/>
                <w:b/>
                <w:sz w:val="24"/>
                <w:szCs w:val="24"/>
              </w:rPr>
              <w:t xml:space="preserve">  </w:t>
            </w:r>
          </w:p>
          <w:p w:rsidR="00250873" w:rsidRPr="005345F3" w:rsidRDefault="00250873" w:rsidP="00E10940">
            <w:pPr>
              <w:jc w:val="center"/>
              <w:rPr>
                <w:rFonts w:ascii="Arial" w:hAnsi="Arial" w:cs="Arial"/>
                <w:b/>
                <w:sz w:val="24"/>
                <w:szCs w:val="24"/>
              </w:rPr>
            </w:pPr>
            <w:r w:rsidRPr="005345F3">
              <w:rPr>
                <w:rFonts w:ascii="Arial" w:hAnsi="Arial" w:cs="Arial"/>
                <w:b/>
                <w:sz w:val="24"/>
                <w:szCs w:val="24"/>
              </w:rPr>
              <w:t>(тыс. рублей)</w:t>
            </w:r>
          </w:p>
          <w:p w:rsidR="00250873" w:rsidRPr="005345F3" w:rsidRDefault="00250873" w:rsidP="00E10940">
            <w:pPr>
              <w:jc w:val="both"/>
              <w:rPr>
                <w:rFonts w:ascii="Arial" w:hAnsi="Arial" w:cs="Arial"/>
                <w:b/>
                <w:sz w:val="24"/>
                <w:szCs w:val="24"/>
              </w:rPr>
            </w:pPr>
          </w:p>
        </w:tc>
        <w:tc>
          <w:tcPr>
            <w:tcW w:w="2060" w:type="dxa"/>
          </w:tcPr>
          <w:p w:rsidR="00250873" w:rsidRPr="005345F3" w:rsidRDefault="00250873" w:rsidP="00E10940">
            <w:pPr>
              <w:jc w:val="center"/>
              <w:rPr>
                <w:rFonts w:ascii="Arial" w:hAnsi="Arial" w:cs="Arial"/>
                <w:b/>
                <w:sz w:val="24"/>
                <w:szCs w:val="24"/>
              </w:rPr>
            </w:pPr>
            <w:r w:rsidRPr="005345F3">
              <w:rPr>
                <w:rFonts w:ascii="Arial" w:hAnsi="Arial" w:cs="Arial"/>
                <w:b/>
                <w:sz w:val="24"/>
                <w:szCs w:val="24"/>
              </w:rPr>
              <w:lastRenderedPageBreak/>
              <w:t>Фактически исполнено -</w:t>
            </w:r>
          </w:p>
          <w:p w:rsidR="00250873" w:rsidRDefault="00250873" w:rsidP="00E10940">
            <w:pPr>
              <w:jc w:val="center"/>
              <w:rPr>
                <w:rFonts w:ascii="Arial" w:hAnsi="Arial" w:cs="Arial"/>
                <w:b/>
                <w:sz w:val="24"/>
                <w:szCs w:val="24"/>
              </w:rPr>
            </w:pPr>
            <w:r w:rsidRPr="005345F3">
              <w:rPr>
                <w:rFonts w:ascii="Arial" w:hAnsi="Arial" w:cs="Arial"/>
                <w:b/>
                <w:sz w:val="24"/>
                <w:szCs w:val="24"/>
              </w:rPr>
              <w:t>величина муниципального долга на 31.12.201</w:t>
            </w:r>
            <w:r>
              <w:rPr>
                <w:rFonts w:ascii="Arial" w:hAnsi="Arial" w:cs="Arial"/>
                <w:b/>
                <w:sz w:val="24"/>
                <w:szCs w:val="24"/>
              </w:rPr>
              <w:t>7</w:t>
            </w:r>
            <w:r w:rsidRPr="005345F3">
              <w:rPr>
                <w:rFonts w:ascii="Arial" w:hAnsi="Arial" w:cs="Arial"/>
                <w:b/>
                <w:sz w:val="24"/>
                <w:szCs w:val="24"/>
              </w:rPr>
              <w:t xml:space="preserve"> </w:t>
            </w:r>
          </w:p>
          <w:p w:rsidR="00250873" w:rsidRPr="005345F3" w:rsidRDefault="00250873" w:rsidP="00E10940">
            <w:pPr>
              <w:jc w:val="center"/>
              <w:rPr>
                <w:rFonts w:ascii="Arial" w:hAnsi="Arial" w:cs="Arial"/>
                <w:b/>
                <w:sz w:val="24"/>
                <w:szCs w:val="24"/>
              </w:rPr>
            </w:pPr>
            <w:r w:rsidRPr="005345F3">
              <w:rPr>
                <w:rFonts w:ascii="Arial" w:hAnsi="Arial" w:cs="Arial"/>
                <w:b/>
                <w:sz w:val="24"/>
                <w:szCs w:val="24"/>
              </w:rPr>
              <w:t>(тыс. рублей)</w:t>
            </w:r>
          </w:p>
          <w:p w:rsidR="00250873" w:rsidRPr="005345F3" w:rsidRDefault="00250873" w:rsidP="00E10940">
            <w:pPr>
              <w:jc w:val="both"/>
              <w:rPr>
                <w:rFonts w:ascii="Arial" w:hAnsi="Arial" w:cs="Arial"/>
                <w:b/>
                <w:sz w:val="24"/>
                <w:szCs w:val="24"/>
              </w:rPr>
            </w:pPr>
          </w:p>
        </w:tc>
      </w:tr>
      <w:tr w:rsidR="00250873" w:rsidRPr="005345F3" w:rsidTr="00E10940">
        <w:tc>
          <w:tcPr>
            <w:tcW w:w="5434" w:type="dxa"/>
            <w:shd w:val="clear" w:color="auto" w:fill="auto"/>
          </w:tcPr>
          <w:p w:rsidR="00250873" w:rsidRPr="005345F3" w:rsidRDefault="00250873" w:rsidP="00E10940">
            <w:pPr>
              <w:pStyle w:val="1"/>
              <w:jc w:val="left"/>
              <w:rPr>
                <w:rFonts w:ascii="Arial" w:hAnsi="Arial" w:cs="Arial"/>
                <w:sz w:val="28"/>
                <w:szCs w:val="28"/>
              </w:rPr>
            </w:pPr>
            <w:r w:rsidRPr="005345F3">
              <w:rPr>
                <w:rFonts w:ascii="Arial" w:hAnsi="Arial" w:cs="Arial"/>
                <w:sz w:val="28"/>
                <w:szCs w:val="28"/>
              </w:rPr>
              <w:lastRenderedPageBreak/>
              <w:t>Кредитные соглашения и договоры, заключенные от имени муниципального  образования</w:t>
            </w:r>
          </w:p>
          <w:p w:rsidR="00250873" w:rsidRPr="005345F3" w:rsidRDefault="00250873" w:rsidP="00E10940">
            <w:pPr>
              <w:rPr>
                <w:rFonts w:ascii="Arial" w:hAnsi="Arial" w:cs="Arial"/>
                <w:sz w:val="28"/>
                <w:szCs w:val="28"/>
              </w:rPr>
            </w:pPr>
          </w:p>
          <w:p w:rsidR="00250873" w:rsidRPr="005345F3" w:rsidRDefault="00250873" w:rsidP="00E10940">
            <w:pPr>
              <w:rPr>
                <w:rFonts w:ascii="Arial" w:hAnsi="Arial" w:cs="Arial"/>
                <w:sz w:val="28"/>
                <w:szCs w:val="28"/>
              </w:rPr>
            </w:pPr>
            <w:r w:rsidRPr="005345F3">
              <w:rPr>
                <w:rFonts w:ascii="Arial" w:hAnsi="Arial" w:cs="Arial"/>
                <w:sz w:val="28"/>
                <w:szCs w:val="28"/>
              </w:rPr>
              <w:t xml:space="preserve">       </w:t>
            </w:r>
          </w:p>
        </w:tc>
        <w:tc>
          <w:tcPr>
            <w:tcW w:w="2077" w:type="dxa"/>
            <w:shd w:val="clear" w:color="auto" w:fill="auto"/>
          </w:tcPr>
          <w:p w:rsidR="00250873" w:rsidRPr="005345F3" w:rsidRDefault="00250873" w:rsidP="00E10940">
            <w:pPr>
              <w:jc w:val="center"/>
              <w:rPr>
                <w:rFonts w:ascii="Arial" w:hAnsi="Arial" w:cs="Arial"/>
                <w:b/>
                <w:bCs/>
                <w:sz w:val="28"/>
                <w:szCs w:val="28"/>
              </w:rPr>
            </w:pPr>
            <w:r w:rsidRPr="005345F3">
              <w:rPr>
                <w:rFonts w:ascii="Arial" w:hAnsi="Arial" w:cs="Arial"/>
                <w:b/>
                <w:sz w:val="28"/>
                <w:szCs w:val="28"/>
              </w:rPr>
              <w:t>0,0</w:t>
            </w:r>
          </w:p>
        </w:tc>
        <w:tc>
          <w:tcPr>
            <w:tcW w:w="2060" w:type="dxa"/>
          </w:tcPr>
          <w:p w:rsidR="00250873" w:rsidRPr="005345F3" w:rsidRDefault="00250873" w:rsidP="00E10940">
            <w:pPr>
              <w:jc w:val="center"/>
              <w:rPr>
                <w:rFonts w:ascii="Arial" w:hAnsi="Arial" w:cs="Arial"/>
                <w:b/>
                <w:bCs/>
                <w:sz w:val="28"/>
                <w:szCs w:val="28"/>
              </w:rPr>
            </w:pPr>
            <w:r w:rsidRPr="005345F3">
              <w:rPr>
                <w:rFonts w:ascii="Arial" w:hAnsi="Arial" w:cs="Arial"/>
                <w:b/>
                <w:sz w:val="28"/>
                <w:szCs w:val="28"/>
              </w:rPr>
              <w:t>0,0</w:t>
            </w:r>
          </w:p>
        </w:tc>
      </w:tr>
      <w:tr w:rsidR="00250873" w:rsidRPr="005345F3" w:rsidTr="00E10940">
        <w:tc>
          <w:tcPr>
            <w:tcW w:w="5434" w:type="dxa"/>
            <w:shd w:val="clear" w:color="auto" w:fill="auto"/>
          </w:tcPr>
          <w:p w:rsidR="00250873" w:rsidRPr="005345F3" w:rsidRDefault="00250873" w:rsidP="00E10940">
            <w:pPr>
              <w:pStyle w:val="1"/>
              <w:jc w:val="left"/>
              <w:rPr>
                <w:rFonts w:ascii="Arial" w:hAnsi="Arial" w:cs="Arial"/>
                <w:b w:val="0"/>
                <w:bCs/>
                <w:sz w:val="28"/>
                <w:szCs w:val="28"/>
              </w:rPr>
            </w:pPr>
            <w:r w:rsidRPr="005345F3">
              <w:rPr>
                <w:rFonts w:ascii="Arial" w:hAnsi="Arial" w:cs="Arial"/>
                <w:b w:val="0"/>
                <w:bCs/>
                <w:sz w:val="28"/>
                <w:szCs w:val="28"/>
              </w:rPr>
              <w:t>Погашение  кредитов по кредитным соглашениям и договорам, заключенным от имени муниципального образования</w:t>
            </w:r>
          </w:p>
        </w:tc>
        <w:tc>
          <w:tcPr>
            <w:tcW w:w="2077" w:type="dxa"/>
            <w:shd w:val="clear" w:color="auto" w:fill="auto"/>
          </w:tcPr>
          <w:p w:rsidR="00250873" w:rsidRPr="005345F3" w:rsidRDefault="00250873" w:rsidP="00E10940">
            <w:pPr>
              <w:jc w:val="center"/>
              <w:rPr>
                <w:rFonts w:ascii="Arial" w:hAnsi="Arial" w:cs="Arial"/>
                <w:sz w:val="28"/>
                <w:szCs w:val="28"/>
              </w:rPr>
            </w:pPr>
            <w:r w:rsidRPr="005345F3">
              <w:rPr>
                <w:rFonts w:ascii="Arial" w:hAnsi="Arial" w:cs="Arial"/>
                <w:sz w:val="28"/>
                <w:szCs w:val="28"/>
              </w:rPr>
              <w:t>0,0</w:t>
            </w:r>
          </w:p>
        </w:tc>
        <w:tc>
          <w:tcPr>
            <w:tcW w:w="2060" w:type="dxa"/>
          </w:tcPr>
          <w:p w:rsidR="00250873" w:rsidRPr="005345F3" w:rsidRDefault="00250873" w:rsidP="00E10940">
            <w:pPr>
              <w:jc w:val="center"/>
              <w:rPr>
                <w:rFonts w:ascii="Arial" w:hAnsi="Arial" w:cs="Arial"/>
                <w:sz w:val="28"/>
                <w:szCs w:val="28"/>
              </w:rPr>
            </w:pPr>
            <w:r w:rsidRPr="005345F3">
              <w:rPr>
                <w:rFonts w:ascii="Arial" w:hAnsi="Arial" w:cs="Arial"/>
                <w:sz w:val="28"/>
                <w:szCs w:val="28"/>
              </w:rPr>
              <w:t>0,0</w:t>
            </w:r>
          </w:p>
        </w:tc>
      </w:tr>
      <w:tr w:rsidR="00250873" w:rsidRPr="005345F3" w:rsidTr="00E10940">
        <w:tc>
          <w:tcPr>
            <w:tcW w:w="5434" w:type="dxa"/>
            <w:shd w:val="clear" w:color="auto" w:fill="auto"/>
          </w:tcPr>
          <w:p w:rsidR="00250873" w:rsidRPr="005345F3" w:rsidRDefault="00250873" w:rsidP="00E10940">
            <w:pPr>
              <w:pStyle w:val="1"/>
              <w:tabs>
                <w:tab w:val="left" w:pos="709"/>
              </w:tabs>
              <w:jc w:val="left"/>
              <w:rPr>
                <w:rFonts w:ascii="Arial" w:hAnsi="Arial" w:cs="Arial"/>
                <w:b w:val="0"/>
                <w:bCs/>
                <w:sz w:val="28"/>
                <w:szCs w:val="28"/>
              </w:rPr>
            </w:pPr>
            <w:r w:rsidRPr="005345F3">
              <w:rPr>
                <w:rFonts w:ascii="Arial" w:hAnsi="Arial" w:cs="Arial"/>
                <w:b w:val="0"/>
                <w:bCs/>
                <w:sz w:val="28"/>
                <w:szCs w:val="28"/>
              </w:rPr>
              <w:t>в том числе:</w:t>
            </w:r>
          </w:p>
        </w:tc>
        <w:tc>
          <w:tcPr>
            <w:tcW w:w="2077" w:type="dxa"/>
            <w:shd w:val="clear" w:color="auto" w:fill="auto"/>
          </w:tcPr>
          <w:p w:rsidR="00250873" w:rsidRPr="005345F3" w:rsidRDefault="00250873" w:rsidP="00E10940">
            <w:pPr>
              <w:jc w:val="both"/>
              <w:rPr>
                <w:rFonts w:ascii="Arial" w:hAnsi="Arial" w:cs="Arial"/>
                <w:sz w:val="28"/>
                <w:szCs w:val="28"/>
              </w:rPr>
            </w:pPr>
          </w:p>
        </w:tc>
        <w:tc>
          <w:tcPr>
            <w:tcW w:w="2060" w:type="dxa"/>
          </w:tcPr>
          <w:p w:rsidR="00250873" w:rsidRPr="005345F3" w:rsidRDefault="00250873" w:rsidP="00E10940">
            <w:pPr>
              <w:jc w:val="both"/>
              <w:rPr>
                <w:rFonts w:ascii="Arial" w:hAnsi="Arial" w:cs="Arial"/>
                <w:sz w:val="28"/>
                <w:szCs w:val="28"/>
              </w:rPr>
            </w:pPr>
          </w:p>
        </w:tc>
      </w:tr>
      <w:tr w:rsidR="00250873" w:rsidRPr="005345F3" w:rsidTr="00E10940">
        <w:tc>
          <w:tcPr>
            <w:tcW w:w="5434" w:type="dxa"/>
            <w:shd w:val="clear" w:color="auto" w:fill="auto"/>
          </w:tcPr>
          <w:p w:rsidR="00250873" w:rsidRPr="005345F3" w:rsidRDefault="00250873" w:rsidP="00E10940">
            <w:pPr>
              <w:pStyle w:val="1"/>
              <w:tabs>
                <w:tab w:val="left" w:pos="709"/>
              </w:tabs>
              <w:jc w:val="left"/>
              <w:rPr>
                <w:rFonts w:ascii="Arial" w:hAnsi="Arial" w:cs="Arial"/>
                <w:b w:val="0"/>
                <w:bCs/>
                <w:sz w:val="28"/>
                <w:szCs w:val="28"/>
              </w:rPr>
            </w:pPr>
          </w:p>
        </w:tc>
        <w:tc>
          <w:tcPr>
            <w:tcW w:w="2077" w:type="dxa"/>
            <w:shd w:val="clear" w:color="auto" w:fill="auto"/>
          </w:tcPr>
          <w:p w:rsidR="00250873" w:rsidRPr="005345F3" w:rsidRDefault="00250873" w:rsidP="00E10940">
            <w:pPr>
              <w:jc w:val="both"/>
              <w:rPr>
                <w:rFonts w:ascii="Arial" w:hAnsi="Arial" w:cs="Arial"/>
                <w:sz w:val="28"/>
                <w:szCs w:val="28"/>
              </w:rPr>
            </w:pPr>
          </w:p>
        </w:tc>
        <w:tc>
          <w:tcPr>
            <w:tcW w:w="2060" w:type="dxa"/>
          </w:tcPr>
          <w:p w:rsidR="00250873" w:rsidRPr="005345F3" w:rsidRDefault="00250873" w:rsidP="00E10940">
            <w:pPr>
              <w:jc w:val="both"/>
              <w:rPr>
                <w:rFonts w:ascii="Arial" w:hAnsi="Arial" w:cs="Arial"/>
                <w:sz w:val="28"/>
                <w:szCs w:val="28"/>
              </w:rPr>
            </w:pPr>
          </w:p>
        </w:tc>
      </w:tr>
      <w:tr w:rsidR="00250873" w:rsidRPr="005345F3" w:rsidTr="00E10940">
        <w:tc>
          <w:tcPr>
            <w:tcW w:w="5434" w:type="dxa"/>
            <w:shd w:val="clear" w:color="auto" w:fill="auto"/>
          </w:tcPr>
          <w:p w:rsidR="00250873" w:rsidRPr="005345F3" w:rsidRDefault="00250873" w:rsidP="00E10940">
            <w:pPr>
              <w:pStyle w:val="1"/>
              <w:jc w:val="left"/>
              <w:rPr>
                <w:rFonts w:ascii="Arial" w:hAnsi="Arial" w:cs="Arial"/>
                <w:b w:val="0"/>
                <w:bCs/>
                <w:sz w:val="28"/>
                <w:szCs w:val="28"/>
              </w:rPr>
            </w:pPr>
            <w:r w:rsidRPr="005345F3">
              <w:rPr>
                <w:rFonts w:ascii="Arial" w:hAnsi="Arial" w:cs="Arial"/>
                <w:b w:val="0"/>
                <w:bCs/>
                <w:sz w:val="28"/>
                <w:szCs w:val="28"/>
              </w:rPr>
              <w:t>Бюджетные кредиты от других бюджетов бюджетной системы Российской Федерации</w:t>
            </w:r>
          </w:p>
          <w:p w:rsidR="00250873" w:rsidRPr="005345F3" w:rsidRDefault="00250873" w:rsidP="00E10940">
            <w:pPr>
              <w:rPr>
                <w:rFonts w:ascii="Arial" w:hAnsi="Arial" w:cs="Arial"/>
                <w:sz w:val="28"/>
                <w:szCs w:val="28"/>
              </w:rPr>
            </w:pPr>
          </w:p>
        </w:tc>
        <w:tc>
          <w:tcPr>
            <w:tcW w:w="2077" w:type="dxa"/>
            <w:shd w:val="clear" w:color="auto" w:fill="auto"/>
          </w:tcPr>
          <w:p w:rsidR="00250873" w:rsidRPr="005345F3" w:rsidRDefault="00250873" w:rsidP="00E10940">
            <w:pPr>
              <w:jc w:val="center"/>
              <w:rPr>
                <w:rFonts w:ascii="Arial" w:hAnsi="Arial" w:cs="Arial"/>
              </w:rPr>
            </w:pPr>
            <w:r w:rsidRPr="005345F3">
              <w:rPr>
                <w:rFonts w:ascii="Arial" w:hAnsi="Arial" w:cs="Arial"/>
                <w:sz w:val="28"/>
                <w:szCs w:val="28"/>
              </w:rPr>
              <w:t>0,0</w:t>
            </w:r>
          </w:p>
        </w:tc>
        <w:tc>
          <w:tcPr>
            <w:tcW w:w="2060" w:type="dxa"/>
          </w:tcPr>
          <w:p w:rsidR="00250873" w:rsidRPr="005345F3" w:rsidRDefault="00250873" w:rsidP="00E10940">
            <w:pPr>
              <w:jc w:val="center"/>
              <w:rPr>
                <w:rFonts w:ascii="Arial" w:hAnsi="Arial" w:cs="Arial"/>
              </w:rPr>
            </w:pPr>
            <w:r w:rsidRPr="005345F3">
              <w:rPr>
                <w:rFonts w:ascii="Arial" w:hAnsi="Arial" w:cs="Arial"/>
                <w:sz w:val="28"/>
                <w:szCs w:val="28"/>
              </w:rPr>
              <w:t>0,0</w:t>
            </w:r>
          </w:p>
        </w:tc>
      </w:tr>
      <w:tr w:rsidR="00250873" w:rsidRPr="005345F3" w:rsidTr="00E10940">
        <w:tc>
          <w:tcPr>
            <w:tcW w:w="5434" w:type="dxa"/>
            <w:shd w:val="clear" w:color="auto" w:fill="auto"/>
          </w:tcPr>
          <w:p w:rsidR="00250873" w:rsidRPr="005345F3" w:rsidRDefault="00250873" w:rsidP="00E10940">
            <w:pPr>
              <w:pStyle w:val="1"/>
              <w:jc w:val="left"/>
              <w:rPr>
                <w:rFonts w:ascii="Arial" w:hAnsi="Arial" w:cs="Arial"/>
                <w:sz w:val="28"/>
                <w:szCs w:val="28"/>
              </w:rPr>
            </w:pPr>
          </w:p>
        </w:tc>
        <w:tc>
          <w:tcPr>
            <w:tcW w:w="2077" w:type="dxa"/>
            <w:shd w:val="clear" w:color="auto" w:fill="auto"/>
          </w:tcPr>
          <w:p w:rsidR="00250873" w:rsidRPr="005345F3" w:rsidRDefault="00250873" w:rsidP="00E10940">
            <w:pPr>
              <w:jc w:val="center"/>
              <w:rPr>
                <w:rFonts w:ascii="Arial" w:hAnsi="Arial" w:cs="Arial"/>
                <w:sz w:val="28"/>
                <w:szCs w:val="28"/>
              </w:rPr>
            </w:pPr>
          </w:p>
        </w:tc>
        <w:tc>
          <w:tcPr>
            <w:tcW w:w="2060" w:type="dxa"/>
          </w:tcPr>
          <w:p w:rsidR="00250873" w:rsidRPr="005345F3" w:rsidRDefault="00250873" w:rsidP="00E10940">
            <w:pPr>
              <w:jc w:val="center"/>
              <w:rPr>
                <w:rFonts w:ascii="Arial" w:hAnsi="Arial" w:cs="Arial"/>
                <w:sz w:val="28"/>
                <w:szCs w:val="28"/>
              </w:rPr>
            </w:pPr>
          </w:p>
        </w:tc>
      </w:tr>
      <w:tr w:rsidR="00250873" w:rsidRPr="005345F3" w:rsidTr="00E10940">
        <w:tc>
          <w:tcPr>
            <w:tcW w:w="5434" w:type="dxa"/>
            <w:shd w:val="clear" w:color="auto" w:fill="auto"/>
          </w:tcPr>
          <w:p w:rsidR="00250873" w:rsidRPr="005345F3" w:rsidRDefault="00250873" w:rsidP="00E10940">
            <w:pPr>
              <w:pStyle w:val="1"/>
              <w:jc w:val="left"/>
              <w:rPr>
                <w:rFonts w:ascii="Arial" w:hAnsi="Arial" w:cs="Arial"/>
                <w:bCs/>
                <w:sz w:val="28"/>
                <w:szCs w:val="28"/>
              </w:rPr>
            </w:pPr>
            <w:r w:rsidRPr="005345F3">
              <w:rPr>
                <w:rFonts w:ascii="Arial" w:hAnsi="Arial" w:cs="Arial"/>
                <w:bCs/>
                <w:sz w:val="28"/>
                <w:szCs w:val="28"/>
              </w:rPr>
              <w:t>Итого внутренний долг</w:t>
            </w:r>
          </w:p>
        </w:tc>
        <w:tc>
          <w:tcPr>
            <w:tcW w:w="2077" w:type="dxa"/>
            <w:shd w:val="clear" w:color="auto" w:fill="auto"/>
          </w:tcPr>
          <w:p w:rsidR="00250873" w:rsidRPr="005345F3" w:rsidRDefault="00250873" w:rsidP="00E10940">
            <w:pPr>
              <w:jc w:val="center"/>
              <w:rPr>
                <w:rFonts w:ascii="Arial" w:hAnsi="Arial" w:cs="Arial"/>
                <w:b/>
              </w:rPr>
            </w:pPr>
            <w:r w:rsidRPr="005345F3">
              <w:rPr>
                <w:rFonts w:ascii="Arial" w:hAnsi="Arial" w:cs="Arial"/>
                <w:b/>
                <w:sz w:val="28"/>
                <w:szCs w:val="28"/>
              </w:rPr>
              <w:t>0,0</w:t>
            </w:r>
          </w:p>
        </w:tc>
        <w:tc>
          <w:tcPr>
            <w:tcW w:w="2060" w:type="dxa"/>
          </w:tcPr>
          <w:p w:rsidR="00250873" w:rsidRPr="005345F3" w:rsidRDefault="00250873" w:rsidP="00E10940">
            <w:pPr>
              <w:jc w:val="center"/>
              <w:rPr>
                <w:rFonts w:ascii="Arial" w:hAnsi="Arial" w:cs="Arial"/>
                <w:b/>
              </w:rPr>
            </w:pPr>
            <w:r w:rsidRPr="005345F3">
              <w:rPr>
                <w:rFonts w:ascii="Arial" w:hAnsi="Arial" w:cs="Arial"/>
                <w:b/>
                <w:sz w:val="28"/>
                <w:szCs w:val="28"/>
              </w:rPr>
              <w:t>0,0</w:t>
            </w:r>
          </w:p>
        </w:tc>
      </w:tr>
      <w:tr w:rsidR="00250873" w:rsidRPr="005345F3" w:rsidTr="00E10940">
        <w:tc>
          <w:tcPr>
            <w:tcW w:w="5434" w:type="dxa"/>
            <w:shd w:val="clear" w:color="auto" w:fill="auto"/>
          </w:tcPr>
          <w:p w:rsidR="00250873" w:rsidRPr="005345F3" w:rsidRDefault="00250873" w:rsidP="00E10940">
            <w:pPr>
              <w:pStyle w:val="1"/>
              <w:jc w:val="both"/>
              <w:rPr>
                <w:rFonts w:ascii="Arial" w:hAnsi="Arial" w:cs="Arial"/>
                <w:b w:val="0"/>
                <w:bCs/>
                <w:sz w:val="28"/>
                <w:szCs w:val="28"/>
              </w:rPr>
            </w:pPr>
          </w:p>
        </w:tc>
        <w:tc>
          <w:tcPr>
            <w:tcW w:w="2077" w:type="dxa"/>
            <w:shd w:val="clear" w:color="auto" w:fill="auto"/>
          </w:tcPr>
          <w:p w:rsidR="00250873" w:rsidRPr="005345F3" w:rsidRDefault="00250873" w:rsidP="00E10940">
            <w:pPr>
              <w:jc w:val="center"/>
              <w:rPr>
                <w:rFonts w:ascii="Arial" w:hAnsi="Arial" w:cs="Arial"/>
                <w:sz w:val="28"/>
                <w:szCs w:val="28"/>
              </w:rPr>
            </w:pPr>
          </w:p>
        </w:tc>
        <w:tc>
          <w:tcPr>
            <w:tcW w:w="2060" w:type="dxa"/>
          </w:tcPr>
          <w:p w:rsidR="00250873" w:rsidRPr="005345F3" w:rsidRDefault="00250873" w:rsidP="00E10940">
            <w:pPr>
              <w:jc w:val="center"/>
              <w:rPr>
                <w:rFonts w:ascii="Arial" w:hAnsi="Arial" w:cs="Arial"/>
                <w:sz w:val="28"/>
                <w:szCs w:val="28"/>
              </w:rPr>
            </w:pPr>
          </w:p>
        </w:tc>
      </w:tr>
    </w:tbl>
    <w:p w:rsidR="00250873" w:rsidRPr="005345F3" w:rsidRDefault="00250873" w:rsidP="00250873">
      <w:pPr>
        <w:ind w:firstLine="720"/>
        <w:jc w:val="both"/>
        <w:rPr>
          <w:rFonts w:ascii="Arial" w:hAnsi="Arial" w:cs="Arial"/>
          <w:sz w:val="28"/>
          <w:szCs w:val="28"/>
        </w:rPr>
      </w:pPr>
    </w:p>
    <w:p w:rsidR="00250873" w:rsidRPr="000A3F89" w:rsidRDefault="00250873" w:rsidP="00250873">
      <w:pPr>
        <w:rPr>
          <w:sz w:val="28"/>
          <w:szCs w:val="28"/>
        </w:rPr>
      </w:pPr>
    </w:p>
    <w:p w:rsidR="00250873" w:rsidRPr="000A3F89" w:rsidRDefault="00250873" w:rsidP="00250873">
      <w:pPr>
        <w:rPr>
          <w:sz w:val="28"/>
          <w:szCs w:val="28"/>
        </w:rPr>
      </w:pPr>
    </w:p>
    <w:p w:rsidR="00250873" w:rsidRPr="000A3F89" w:rsidRDefault="00250873" w:rsidP="00250873">
      <w:pPr>
        <w:rPr>
          <w:sz w:val="28"/>
          <w:szCs w:val="28"/>
        </w:rPr>
      </w:pPr>
    </w:p>
    <w:p w:rsidR="00250873" w:rsidRDefault="00250873" w:rsidP="00250873"/>
    <w:p w:rsidR="00250873" w:rsidRDefault="00250873" w:rsidP="00250873"/>
    <w:p w:rsidR="00250873" w:rsidRDefault="00250873" w:rsidP="00250873"/>
    <w:p w:rsidR="00250873" w:rsidRDefault="00250873" w:rsidP="00250873">
      <w:pPr>
        <w:ind w:left="4956"/>
        <w:rPr>
          <w:rFonts w:ascii="Arial" w:hAnsi="Arial" w:cs="Arial"/>
          <w:sz w:val="26"/>
          <w:szCs w:val="26"/>
        </w:rPr>
      </w:pPr>
    </w:p>
    <w:p w:rsidR="00250873" w:rsidRDefault="00250873" w:rsidP="00250873">
      <w:pPr>
        <w:jc w:val="center"/>
        <w:rPr>
          <w:rFonts w:ascii="Arial" w:hAnsi="Arial" w:cs="Arial"/>
          <w:sz w:val="26"/>
          <w:szCs w:val="26"/>
        </w:rPr>
      </w:pPr>
      <w:r>
        <w:rPr>
          <w:rFonts w:ascii="Arial" w:hAnsi="Arial" w:cs="Arial"/>
          <w:sz w:val="26"/>
          <w:szCs w:val="26"/>
        </w:rPr>
        <w:t>Отчет</w:t>
      </w:r>
    </w:p>
    <w:p w:rsidR="00250873" w:rsidRDefault="00250873" w:rsidP="00250873">
      <w:pPr>
        <w:jc w:val="center"/>
        <w:rPr>
          <w:rFonts w:ascii="Arial" w:hAnsi="Arial" w:cs="Arial"/>
          <w:sz w:val="26"/>
          <w:szCs w:val="26"/>
        </w:rPr>
      </w:pPr>
      <w:r>
        <w:rPr>
          <w:rFonts w:ascii="Arial" w:hAnsi="Arial" w:cs="Arial"/>
          <w:sz w:val="26"/>
          <w:szCs w:val="26"/>
        </w:rPr>
        <w:t>о расходовании бюджетных ассигнований резервного фонда</w:t>
      </w:r>
    </w:p>
    <w:p w:rsidR="00250873" w:rsidRDefault="00250873" w:rsidP="00250873">
      <w:pPr>
        <w:jc w:val="center"/>
      </w:pPr>
      <w:r>
        <w:rPr>
          <w:rFonts w:ascii="Arial" w:hAnsi="Arial" w:cs="Arial"/>
          <w:sz w:val="26"/>
          <w:szCs w:val="26"/>
        </w:rPr>
        <w:t>администрации Юровского сельского поселения</w:t>
      </w:r>
    </w:p>
    <w:p w:rsidR="00250873" w:rsidRDefault="00250873" w:rsidP="00250873">
      <w:pPr>
        <w:jc w:val="center"/>
      </w:pPr>
      <w:r>
        <w:rPr>
          <w:rFonts w:ascii="Arial" w:hAnsi="Arial" w:cs="Arial"/>
          <w:sz w:val="26"/>
          <w:szCs w:val="26"/>
        </w:rPr>
        <w:t>за  2017 год</w:t>
      </w:r>
    </w:p>
    <w:p w:rsidR="00250873" w:rsidRDefault="00250873" w:rsidP="00250873">
      <w:pPr>
        <w:rPr>
          <w:rFonts w:ascii="Arial" w:hAnsi="Arial"/>
          <w:sz w:val="18"/>
          <w:szCs w:val="18"/>
          <w:lang w:eastAsia="en-US" w:bidi="en-US"/>
        </w:rPr>
      </w:pPr>
    </w:p>
    <w:p w:rsidR="00250873" w:rsidRDefault="00250873" w:rsidP="00250873">
      <w:pPr>
        <w:rPr>
          <w:rFonts w:ascii="Arial" w:hAnsi="Arial"/>
          <w:sz w:val="18"/>
          <w:szCs w:val="18"/>
          <w:lang w:eastAsia="en-US" w:bidi="en-US"/>
        </w:rPr>
      </w:pPr>
    </w:p>
    <w:p w:rsidR="00250873" w:rsidRDefault="00250873" w:rsidP="00250873">
      <w:pPr>
        <w:jc w:val="right"/>
        <w:rPr>
          <w:rFonts w:ascii="Arial" w:hAnsi="Arial" w:cs="Arial"/>
          <w:sz w:val="26"/>
          <w:szCs w:val="26"/>
        </w:rPr>
      </w:pPr>
      <w:r>
        <w:rPr>
          <w:rFonts w:ascii="Arial" w:hAnsi="Arial" w:cs="Arial"/>
          <w:sz w:val="26"/>
          <w:szCs w:val="26"/>
        </w:rPr>
        <w:t>(тыс. рублей)</w:t>
      </w:r>
    </w:p>
    <w:tbl>
      <w:tblPr>
        <w:tblW w:w="15309" w:type="dxa"/>
        <w:tblInd w:w="2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4" w:type="dxa"/>
          <w:right w:w="70" w:type="dxa"/>
        </w:tblCellMar>
        <w:tblLook w:val="0000"/>
      </w:tblPr>
      <w:tblGrid>
        <w:gridCol w:w="539"/>
        <w:gridCol w:w="943"/>
        <w:gridCol w:w="642"/>
        <w:gridCol w:w="974"/>
        <w:gridCol w:w="583"/>
        <w:gridCol w:w="853"/>
        <w:gridCol w:w="1701"/>
        <w:gridCol w:w="1136"/>
        <w:gridCol w:w="1277"/>
        <w:gridCol w:w="2691"/>
        <w:gridCol w:w="1061"/>
        <w:gridCol w:w="1208"/>
        <w:gridCol w:w="1701"/>
      </w:tblGrid>
      <w:tr w:rsidR="00250873" w:rsidTr="00E10940">
        <w:trPr>
          <w:cantSplit/>
          <w:trHeight w:val="600"/>
        </w:trPr>
        <w:tc>
          <w:tcPr>
            <w:tcW w:w="540"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 xml:space="preserve">N  </w:t>
            </w:r>
            <w:r>
              <w:rPr>
                <w:rFonts w:ascii="Arial" w:hAnsi="Arial" w:cs="Arial"/>
              </w:rPr>
              <w:br/>
            </w:r>
            <w:proofErr w:type="spellStart"/>
            <w:proofErr w:type="gramStart"/>
            <w:r>
              <w:rPr>
                <w:rFonts w:ascii="Arial" w:hAnsi="Arial" w:cs="Arial"/>
              </w:rPr>
              <w:t>п</w:t>
            </w:r>
            <w:proofErr w:type="spellEnd"/>
            <w:proofErr w:type="gramEnd"/>
            <w:r>
              <w:rPr>
                <w:rFonts w:ascii="Arial" w:hAnsi="Arial" w:cs="Arial"/>
              </w:rPr>
              <w:t>/</w:t>
            </w:r>
            <w:proofErr w:type="spellStart"/>
            <w:r>
              <w:rPr>
                <w:rFonts w:ascii="Arial" w:hAnsi="Arial" w:cs="Arial"/>
              </w:rPr>
              <w:t>п</w:t>
            </w:r>
            <w:proofErr w:type="spellEnd"/>
          </w:p>
        </w:tc>
        <w:tc>
          <w:tcPr>
            <w:tcW w:w="9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 xml:space="preserve">Код   </w:t>
            </w:r>
            <w:r>
              <w:rPr>
                <w:rFonts w:ascii="Arial" w:hAnsi="Arial" w:cs="Arial"/>
              </w:rPr>
              <w:br/>
              <w:t>ведо</w:t>
            </w:r>
            <w:proofErr w:type="gramStart"/>
            <w:r>
              <w:rPr>
                <w:rFonts w:ascii="Arial" w:hAnsi="Arial" w:cs="Arial"/>
              </w:rPr>
              <w:t>м-</w:t>
            </w:r>
            <w:proofErr w:type="gramEnd"/>
            <w:r>
              <w:rPr>
                <w:rFonts w:ascii="Arial" w:hAnsi="Arial" w:cs="Arial"/>
              </w:rPr>
              <w:br/>
            </w:r>
            <w:proofErr w:type="spellStart"/>
            <w:r>
              <w:rPr>
                <w:rFonts w:ascii="Arial" w:hAnsi="Arial" w:cs="Arial"/>
              </w:rPr>
              <w:t>ства</w:t>
            </w:r>
            <w:proofErr w:type="spellEnd"/>
          </w:p>
        </w:tc>
        <w:tc>
          <w:tcPr>
            <w:tcW w:w="642"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ФКР</w:t>
            </w:r>
          </w:p>
        </w:tc>
        <w:tc>
          <w:tcPr>
            <w:tcW w:w="97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ЦСР</w:t>
            </w:r>
          </w:p>
        </w:tc>
        <w:tc>
          <w:tcPr>
            <w:tcW w:w="583"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КВР</w:t>
            </w:r>
          </w:p>
        </w:tc>
        <w:tc>
          <w:tcPr>
            <w:tcW w:w="84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КОСГУ</w:t>
            </w:r>
            <w:r>
              <w:rPr>
                <w:rFonts w:ascii="Arial" w:hAnsi="Arial" w:cs="Arial"/>
              </w:rPr>
              <w:br/>
            </w: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 xml:space="preserve">Направление    </w:t>
            </w:r>
            <w:r>
              <w:rPr>
                <w:rFonts w:ascii="Arial" w:hAnsi="Arial" w:cs="Arial"/>
              </w:rPr>
              <w:br/>
              <w:t>расходования</w:t>
            </w:r>
          </w:p>
        </w:tc>
        <w:tc>
          <w:tcPr>
            <w:tcW w:w="1136"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Основание для</w:t>
            </w:r>
            <w:r>
              <w:rPr>
                <w:rFonts w:ascii="Arial" w:hAnsi="Arial" w:cs="Arial"/>
              </w:rPr>
              <w:br/>
              <w:t xml:space="preserve">выделения    </w:t>
            </w:r>
            <w:r>
              <w:rPr>
                <w:rFonts w:ascii="Arial" w:hAnsi="Arial" w:cs="Arial"/>
              </w:rPr>
              <w:br/>
              <w:t xml:space="preserve">средств      </w:t>
            </w:r>
            <w:r>
              <w:rPr>
                <w:rFonts w:ascii="Arial" w:hAnsi="Arial" w:cs="Arial"/>
              </w:rPr>
              <w:br/>
              <w:t>(N и дата)</w:t>
            </w:r>
          </w:p>
        </w:tc>
        <w:tc>
          <w:tcPr>
            <w:tcW w:w="1275"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 xml:space="preserve">Сумма по </w:t>
            </w:r>
            <w:r>
              <w:rPr>
                <w:rFonts w:ascii="Arial" w:hAnsi="Arial" w:cs="Arial"/>
              </w:rPr>
              <w:br/>
              <w:t>основанию</w:t>
            </w:r>
            <w:r>
              <w:rPr>
                <w:rFonts w:ascii="Arial" w:hAnsi="Arial" w:cs="Arial"/>
              </w:rPr>
              <w:br/>
              <w:t>выделения</w:t>
            </w:r>
          </w:p>
        </w:tc>
        <w:tc>
          <w:tcPr>
            <w:tcW w:w="2693"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Проф</w:t>
            </w:r>
            <w:proofErr w:type="gramStart"/>
            <w:r>
              <w:rPr>
                <w:rFonts w:ascii="Arial" w:hAnsi="Arial" w:cs="Arial"/>
              </w:rPr>
              <w:t>и-</w:t>
            </w:r>
            <w:proofErr w:type="gramEnd"/>
            <w:r>
              <w:rPr>
                <w:rFonts w:ascii="Arial" w:hAnsi="Arial" w:cs="Arial"/>
              </w:rPr>
              <w:br/>
            </w:r>
            <w:proofErr w:type="spellStart"/>
            <w:r>
              <w:rPr>
                <w:rFonts w:ascii="Arial" w:hAnsi="Arial" w:cs="Arial"/>
              </w:rPr>
              <w:t>нанси</w:t>
            </w:r>
            <w:proofErr w:type="spellEnd"/>
            <w:r>
              <w:rPr>
                <w:rFonts w:ascii="Arial" w:hAnsi="Arial" w:cs="Arial"/>
              </w:rPr>
              <w:t>-</w:t>
            </w:r>
            <w:r>
              <w:rPr>
                <w:rFonts w:ascii="Arial" w:hAnsi="Arial" w:cs="Arial"/>
              </w:rPr>
              <w:br/>
            </w:r>
            <w:proofErr w:type="spellStart"/>
            <w:r>
              <w:rPr>
                <w:rFonts w:ascii="Arial" w:hAnsi="Arial" w:cs="Arial"/>
              </w:rPr>
              <w:t>ровано</w:t>
            </w:r>
            <w:proofErr w:type="spellEnd"/>
          </w:p>
        </w:tc>
        <w:tc>
          <w:tcPr>
            <w:tcW w:w="106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Кассовый</w:t>
            </w:r>
            <w:r>
              <w:rPr>
                <w:rFonts w:ascii="Arial" w:hAnsi="Arial" w:cs="Arial"/>
              </w:rPr>
              <w:br/>
              <w:t>расход</w:t>
            </w:r>
          </w:p>
        </w:tc>
        <w:tc>
          <w:tcPr>
            <w:tcW w:w="1208"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Остаток</w:t>
            </w:r>
          </w:p>
        </w:tc>
        <w:tc>
          <w:tcPr>
            <w:tcW w:w="1702"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Прим</w:t>
            </w:r>
            <w:proofErr w:type="gramStart"/>
            <w:r>
              <w:rPr>
                <w:rFonts w:ascii="Arial" w:hAnsi="Arial" w:cs="Arial"/>
              </w:rPr>
              <w:t>е-</w:t>
            </w:r>
            <w:proofErr w:type="gramEnd"/>
            <w:r>
              <w:rPr>
                <w:rFonts w:ascii="Arial" w:hAnsi="Arial" w:cs="Arial"/>
              </w:rPr>
              <w:br/>
            </w:r>
            <w:proofErr w:type="spellStart"/>
            <w:r>
              <w:rPr>
                <w:rFonts w:ascii="Arial" w:hAnsi="Arial" w:cs="Arial"/>
              </w:rPr>
              <w:t>чание</w:t>
            </w:r>
            <w:proofErr w:type="spellEnd"/>
            <w:r>
              <w:rPr>
                <w:rFonts w:ascii="Arial" w:hAnsi="Arial" w:cs="Arial"/>
              </w:rPr>
              <w:br/>
              <w:t>&lt;*&gt;</w:t>
            </w:r>
          </w:p>
        </w:tc>
      </w:tr>
      <w:tr w:rsidR="00250873" w:rsidTr="00E10940">
        <w:trPr>
          <w:cantSplit/>
          <w:trHeight w:val="240"/>
        </w:trPr>
        <w:tc>
          <w:tcPr>
            <w:tcW w:w="540"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1</w:t>
            </w:r>
          </w:p>
        </w:tc>
        <w:tc>
          <w:tcPr>
            <w:tcW w:w="9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2</w:t>
            </w:r>
          </w:p>
        </w:tc>
        <w:tc>
          <w:tcPr>
            <w:tcW w:w="642"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3</w:t>
            </w:r>
          </w:p>
        </w:tc>
        <w:tc>
          <w:tcPr>
            <w:tcW w:w="97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4</w:t>
            </w:r>
          </w:p>
        </w:tc>
        <w:tc>
          <w:tcPr>
            <w:tcW w:w="583"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5</w:t>
            </w:r>
          </w:p>
        </w:tc>
        <w:tc>
          <w:tcPr>
            <w:tcW w:w="84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6</w:t>
            </w: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7</w:t>
            </w:r>
          </w:p>
        </w:tc>
        <w:tc>
          <w:tcPr>
            <w:tcW w:w="1136"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8</w:t>
            </w:r>
          </w:p>
        </w:tc>
        <w:tc>
          <w:tcPr>
            <w:tcW w:w="1275"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9</w:t>
            </w:r>
          </w:p>
        </w:tc>
        <w:tc>
          <w:tcPr>
            <w:tcW w:w="2693"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10</w:t>
            </w:r>
          </w:p>
        </w:tc>
        <w:tc>
          <w:tcPr>
            <w:tcW w:w="106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11</w:t>
            </w:r>
          </w:p>
        </w:tc>
        <w:tc>
          <w:tcPr>
            <w:tcW w:w="1208"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12</w:t>
            </w:r>
          </w:p>
        </w:tc>
        <w:tc>
          <w:tcPr>
            <w:tcW w:w="1702"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13</w:t>
            </w:r>
          </w:p>
        </w:tc>
      </w:tr>
      <w:tr w:rsidR="00250873" w:rsidTr="00E10940">
        <w:trPr>
          <w:cantSplit/>
          <w:trHeight w:val="120"/>
        </w:trPr>
        <w:tc>
          <w:tcPr>
            <w:tcW w:w="540"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9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642"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97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583"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84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both"/>
              <w:rPr>
                <w:sz w:val="24"/>
                <w:szCs w:val="24"/>
              </w:rPr>
            </w:pPr>
          </w:p>
        </w:tc>
        <w:tc>
          <w:tcPr>
            <w:tcW w:w="1136"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275"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2693"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06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208"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0</w:t>
            </w:r>
          </w:p>
        </w:tc>
        <w:tc>
          <w:tcPr>
            <w:tcW w:w="1702"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sz w:val="16"/>
                <w:szCs w:val="16"/>
              </w:rPr>
            </w:pPr>
          </w:p>
        </w:tc>
      </w:tr>
      <w:tr w:rsidR="00250873" w:rsidTr="00E10940">
        <w:trPr>
          <w:cantSplit/>
          <w:trHeight w:val="120"/>
        </w:trPr>
        <w:tc>
          <w:tcPr>
            <w:tcW w:w="540"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9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642"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97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583"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84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both"/>
              <w:rPr>
                <w:rFonts w:ascii="Arial" w:hAnsi="Arial" w:cs="Arial"/>
                <w:sz w:val="16"/>
                <w:szCs w:val="16"/>
              </w:rPr>
            </w:pPr>
          </w:p>
        </w:tc>
        <w:tc>
          <w:tcPr>
            <w:tcW w:w="1136"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both"/>
              <w:rPr>
                <w:rFonts w:ascii="Arial" w:hAnsi="Arial" w:cs="Arial"/>
                <w:sz w:val="16"/>
                <w:szCs w:val="16"/>
              </w:rPr>
            </w:pPr>
          </w:p>
        </w:tc>
        <w:tc>
          <w:tcPr>
            <w:tcW w:w="1275"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2693"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06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208"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0</w:t>
            </w:r>
          </w:p>
        </w:tc>
        <w:tc>
          <w:tcPr>
            <w:tcW w:w="1702"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both"/>
              <w:rPr>
                <w:rFonts w:ascii="Arial" w:hAnsi="Arial" w:cs="Arial"/>
                <w:sz w:val="16"/>
                <w:szCs w:val="16"/>
              </w:rPr>
            </w:pPr>
          </w:p>
        </w:tc>
      </w:tr>
      <w:tr w:rsidR="00250873" w:rsidTr="00E10940">
        <w:trPr>
          <w:cantSplit/>
          <w:trHeight w:val="120"/>
        </w:trPr>
        <w:tc>
          <w:tcPr>
            <w:tcW w:w="540"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9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642"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97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583"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84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both"/>
              <w:rPr>
                <w:rFonts w:ascii="Arial" w:hAnsi="Arial" w:cs="Arial"/>
                <w:sz w:val="16"/>
                <w:szCs w:val="16"/>
              </w:rPr>
            </w:pPr>
          </w:p>
        </w:tc>
        <w:tc>
          <w:tcPr>
            <w:tcW w:w="1136"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both"/>
              <w:rPr>
                <w:rFonts w:ascii="Arial" w:hAnsi="Arial" w:cs="Arial"/>
                <w:sz w:val="16"/>
                <w:szCs w:val="16"/>
              </w:rPr>
            </w:pPr>
          </w:p>
        </w:tc>
        <w:tc>
          <w:tcPr>
            <w:tcW w:w="1275"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2693"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06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208"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0</w:t>
            </w:r>
          </w:p>
        </w:tc>
        <w:tc>
          <w:tcPr>
            <w:tcW w:w="1702"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both"/>
              <w:rPr>
                <w:rFonts w:ascii="Arial" w:hAnsi="Arial" w:cs="Arial"/>
                <w:sz w:val="16"/>
                <w:szCs w:val="16"/>
              </w:rPr>
            </w:pPr>
          </w:p>
        </w:tc>
      </w:tr>
      <w:tr w:rsidR="00250873" w:rsidTr="00E10940">
        <w:trPr>
          <w:cantSplit/>
          <w:trHeight w:val="120"/>
        </w:trPr>
        <w:tc>
          <w:tcPr>
            <w:tcW w:w="540"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9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642"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97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583"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84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both"/>
              <w:rPr>
                <w:rFonts w:ascii="Arial" w:hAnsi="Arial" w:cs="Arial"/>
                <w:sz w:val="16"/>
                <w:szCs w:val="16"/>
              </w:rPr>
            </w:pPr>
          </w:p>
        </w:tc>
        <w:tc>
          <w:tcPr>
            <w:tcW w:w="1136"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both"/>
              <w:rPr>
                <w:rFonts w:ascii="Arial" w:hAnsi="Arial" w:cs="Arial"/>
                <w:sz w:val="16"/>
                <w:szCs w:val="16"/>
              </w:rPr>
            </w:pPr>
          </w:p>
        </w:tc>
        <w:tc>
          <w:tcPr>
            <w:tcW w:w="1275"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2693"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06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208"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0</w:t>
            </w:r>
          </w:p>
        </w:tc>
        <w:tc>
          <w:tcPr>
            <w:tcW w:w="1702"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both"/>
              <w:rPr>
                <w:rFonts w:ascii="Arial" w:hAnsi="Arial" w:cs="Arial"/>
                <w:sz w:val="16"/>
                <w:szCs w:val="16"/>
              </w:rPr>
            </w:pPr>
          </w:p>
        </w:tc>
      </w:tr>
      <w:tr w:rsidR="00250873" w:rsidTr="00E10940">
        <w:trPr>
          <w:cantSplit/>
          <w:trHeight w:val="120"/>
        </w:trPr>
        <w:tc>
          <w:tcPr>
            <w:tcW w:w="4536" w:type="dxa"/>
            <w:gridSpan w:val="6"/>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both"/>
              <w:rPr>
                <w:rFonts w:ascii="Arial" w:hAnsi="Arial" w:cs="Arial"/>
              </w:rPr>
            </w:pPr>
          </w:p>
        </w:tc>
        <w:tc>
          <w:tcPr>
            <w:tcW w:w="169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both"/>
              <w:rPr>
                <w:rFonts w:ascii="Arial" w:hAnsi="Arial" w:cs="Arial"/>
                <w:sz w:val="16"/>
                <w:szCs w:val="16"/>
              </w:rPr>
            </w:pPr>
          </w:p>
        </w:tc>
        <w:tc>
          <w:tcPr>
            <w:tcW w:w="1136"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both"/>
              <w:rPr>
                <w:rFonts w:ascii="Arial" w:hAnsi="Arial" w:cs="Arial"/>
                <w:sz w:val="16"/>
                <w:szCs w:val="16"/>
              </w:rPr>
            </w:pPr>
          </w:p>
        </w:tc>
        <w:tc>
          <w:tcPr>
            <w:tcW w:w="1277"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tabs>
                <w:tab w:val="center" w:pos="605"/>
              </w:tabs>
              <w:rPr>
                <w:rFonts w:ascii="Arial" w:hAnsi="Arial" w:cs="Arial"/>
              </w:rPr>
            </w:pPr>
          </w:p>
        </w:tc>
        <w:tc>
          <w:tcPr>
            <w:tcW w:w="2692"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06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p>
        </w:tc>
        <w:tc>
          <w:tcPr>
            <w:tcW w:w="1208"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rPr>
            </w:pPr>
            <w:r>
              <w:rPr>
                <w:rFonts w:ascii="Arial" w:hAnsi="Arial" w:cs="Arial"/>
              </w:rPr>
              <w:t>0</w:t>
            </w:r>
          </w:p>
        </w:tc>
        <w:tc>
          <w:tcPr>
            <w:tcW w:w="169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250873" w:rsidRDefault="00250873" w:rsidP="00E10940">
            <w:pPr>
              <w:jc w:val="center"/>
              <w:rPr>
                <w:rFonts w:ascii="Arial" w:hAnsi="Arial" w:cs="Arial"/>
                <w:sz w:val="16"/>
                <w:szCs w:val="16"/>
              </w:rPr>
            </w:pPr>
          </w:p>
        </w:tc>
      </w:tr>
    </w:tbl>
    <w:p w:rsidR="00250873" w:rsidRDefault="00250873" w:rsidP="00250873">
      <w:pPr>
        <w:tabs>
          <w:tab w:val="left" w:pos="1843"/>
        </w:tabs>
        <w:jc w:val="both"/>
        <w:rPr>
          <w:rFonts w:ascii="Arial" w:hAnsi="Arial" w:cs="Arial"/>
          <w:sz w:val="26"/>
          <w:szCs w:val="26"/>
        </w:rPr>
      </w:pPr>
    </w:p>
    <w:p w:rsidR="00250873" w:rsidRDefault="00250873" w:rsidP="00250873">
      <w:pPr>
        <w:tabs>
          <w:tab w:val="left" w:pos="1843"/>
        </w:tabs>
        <w:jc w:val="both"/>
        <w:rPr>
          <w:rFonts w:ascii="Arial" w:hAnsi="Arial" w:cs="Arial"/>
          <w:sz w:val="26"/>
          <w:szCs w:val="26"/>
        </w:rPr>
      </w:pPr>
      <w:r>
        <w:rPr>
          <w:rFonts w:ascii="Arial" w:hAnsi="Arial" w:cs="Arial"/>
          <w:sz w:val="26"/>
          <w:szCs w:val="26"/>
        </w:rPr>
        <w:t>----------------------------</w:t>
      </w:r>
    </w:p>
    <w:p w:rsidR="00250873" w:rsidRDefault="00250873" w:rsidP="00250873">
      <w:pPr>
        <w:tabs>
          <w:tab w:val="left" w:pos="1843"/>
          <w:tab w:val="left" w:pos="12049"/>
        </w:tabs>
        <w:jc w:val="both"/>
        <w:rPr>
          <w:rFonts w:ascii="Arial" w:hAnsi="Arial" w:cs="Arial"/>
          <w:sz w:val="26"/>
          <w:szCs w:val="26"/>
        </w:rPr>
      </w:pPr>
      <w:r>
        <w:rPr>
          <w:rFonts w:ascii="Arial" w:hAnsi="Arial" w:cs="Arial"/>
          <w:sz w:val="26"/>
          <w:szCs w:val="26"/>
        </w:rPr>
        <w:t>&lt;*&gt; В случае неполного расходования средств резервного фонда указывается причина.</w:t>
      </w:r>
    </w:p>
    <w:p w:rsidR="00250873" w:rsidRDefault="00250873" w:rsidP="00250873">
      <w:pPr>
        <w:tabs>
          <w:tab w:val="left" w:pos="709"/>
          <w:tab w:val="left" w:pos="12049"/>
        </w:tabs>
        <w:jc w:val="both"/>
      </w:pPr>
      <w:r>
        <w:rPr>
          <w:rFonts w:ascii="Arial" w:hAnsi="Arial" w:cs="Arial"/>
          <w:bCs/>
          <w:sz w:val="26"/>
          <w:szCs w:val="26"/>
        </w:rPr>
        <w:t>Решением Думы Юровского сельского поселения от 09 декабря 2016 г. № 38  «О бюджете Юровского сельского поселения на 2017 год и на плановый период 2018 и 2019</w:t>
      </w:r>
      <w:bookmarkStart w:id="1" w:name="_GoBack"/>
      <w:bookmarkEnd w:id="1"/>
      <w:r>
        <w:rPr>
          <w:rFonts w:ascii="Arial" w:hAnsi="Arial" w:cs="Arial"/>
          <w:bCs/>
          <w:sz w:val="26"/>
          <w:szCs w:val="26"/>
        </w:rPr>
        <w:t xml:space="preserve"> годов» объем бюджетных ассигнований резервного фонда администрации Юровского сельского поселения утвержден в объеме 5,0 тыс. рублей. Причиной не исполнения является отсутствие чрезвычайных ситуаций, стихийных бедствий в текущем финансовом году.</w:t>
      </w:r>
      <w:r>
        <w:rPr>
          <w:rFonts w:ascii="Arial" w:hAnsi="Arial" w:cs="Arial"/>
          <w:bCs/>
          <w:sz w:val="26"/>
          <w:szCs w:val="26"/>
        </w:rPr>
        <w:tab/>
      </w:r>
    </w:p>
    <w:p w:rsidR="00250873" w:rsidRDefault="00250873" w:rsidP="00250873">
      <w:pPr>
        <w:ind w:firstLine="540"/>
        <w:jc w:val="both"/>
        <w:rPr>
          <w:rFonts w:ascii="Arial" w:hAnsi="Arial" w:cs="Arial"/>
          <w:sz w:val="26"/>
          <w:szCs w:val="26"/>
        </w:rPr>
      </w:pPr>
    </w:p>
    <w:p w:rsidR="00250873" w:rsidRDefault="00250873" w:rsidP="00250873">
      <w:r>
        <w:rPr>
          <w:rFonts w:ascii="Arial" w:hAnsi="Arial" w:cs="Arial"/>
          <w:sz w:val="26"/>
          <w:szCs w:val="26"/>
        </w:rPr>
        <w:t xml:space="preserve">Глава Юровского сельского поселения </w:t>
      </w:r>
      <w:proofErr w:type="spellStart"/>
      <w:r>
        <w:rPr>
          <w:rFonts w:ascii="Arial" w:hAnsi="Arial" w:cs="Arial"/>
          <w:sz w:val="26"/>
          <w:szCs w:val="26"/>
        </w:rPr>
        <w:t>____________________Н.А.Долгова</w:t>
      </w:r>
      <w:proofErr w:type="spellEnd"/>
    </w:p>
    <w:p w:rsidR="00250873" w:rsidRDefault="00250873" w:rsidP="00250873">
      <w:proofErr w:type="spellStart"/>
      <w:r>
        <w:rPr>
          <w:rFonts w:ascii="Arial" w:hAnsi="Arial" w:cs="Arial"/>
          <w:sz w:val="26"/>
          <w:szCs w:val="26"/>
        </w:rPr>
        <w:t>Исполнитель__________________________________И.А.Мокроусова</w:t>
      </w:r>
      <w:proofErr w:type="spellEnd"/>
    </w:p>
    <w:p w:rsidR="00250873" w:rsidRDefault="00250873" w:rsidP="00250873">
      <w:pPr>
        <w:rPr>
          <w:rFonts w:ascii="Arial" w:hAnsi="Arial"/>
          <w:sz w:val="18"/>
          <w:szCs w:val="18"/>
          <w:lang w:eastAsia="en-US" w:bidi="en-US"/>
        </w:rPr>
      </w:pPr>
    </w:p>
    <w:p w:rsidR="00250873" w:rsidRDefault="00250873" w:rsidP="00250873">
      <w:pPr>
        <w:ind w:left="4956"/>
      </w:pPr>
    </w:p>
    <w:p w:rsidR="00250873" w:rsidRPr="00727DF5" w:rsidRDefault="00250873" w:rsidP="00250873">
      <w:pPr>
        <w:jc w:val="center"/>
        <w:rPr>
          <w:rFonts w:ascii="Arial" w:hAnsi="Arial" w:cs="Arial"/>
          <w:b/>
          <w:sz w:val="26"/>
          <w:szCs w:val="26"/>
        </w:rPr>
      </w:pPr>
      <w:r w:rsidRPr="00727DF5">
        <w:rPr>
          <w:rFonts w:ascii="Arial" w:hAnsi="Arial" w:cs="Arial"/>
          <w:b/>
          <w:sz w:val="26"/>
          <w:szCs w:val="26"/>
        </w:rPr>
        <w:t xml:space="preserve">Пояснительная записка </w:t>
      </w:r>
    </w:p>
    <w:p w:rsidR="00250873" w:rsidRPr="00727DF5" w:rsidRDefault="00250873" w:rsidP="00250873">
      <w:pPr>
        <w:jc w:val="center"/>
        <w:rPr>
          <w:rFonts w:ascii="Arial" w:hAnsi="Arial" w:cs="Arial"/>
          <w:b/>
          <w:sz w:val="26"/>
          <w:szCs w:val="26"/>
        </w:rPr>
      </w:pPr>
      <w:r w:rsidRPr="00727DF5">
        <w:rPr>
          <w:rFonts w:ascii="Arial" w:hAnsi="Arial" w:cs="Arial"/>
          <w:b/>
          <w:sz w:val="26"/>
          <w:szCs w:val="26"/>
        </w:rPr>
        <w:t xml:space="preserve"> к проекту решения Думы </w:t>
      </w:r>
      <w:r>
        <w:rPr>
          <w:rFonts w:ascii="Arial" w:hAnsi="Arial" w:cs="Arial"/>
          <w:b/>
          <w:sz w:val="26"/>
          <w:szCs w:val="26"/>
        </w:rPr>
        <w:t>Юровского</w:t>
      </w:r>
      <w:r w:rsidRPr="00727DF5">
        <w:rPr>
          <w:rFonts w:ascii="Arial" w:hAnsi="Arial" w:cs="Arial"/>
          <w:b/>
          <w:sz w:val="26"/>
          <w:szCs w:val="26"/>
        </w:rPr>
        <w:t xml:space="preserve"> сельского поселения «Об  исполнении  бюджета </w:t>
      </w:r>
      <w:r>
        <w:rPr>
          <w:rFonts w:ascii="Arial" w:hAnsi="Arial" w:cs="Arial"/>
          <w:b/>
          <w:sz w:val="26"/>
          <w:szCs w:val="26"/>
        </w:rPr>
        <w:t>Юровского</w:t>
      </w:r>
      <w:r w:rsidRPr="00727DF5">
        <w:rPr>
          <w:rFonts w:ascii="Arial" w:hAnsi="Arial" w:cs="Arial"/>
          <w:b/>
          <w:sz w:val="26"/>
          <w:szCs w:val="26"/>
        </w:rPr>
        <w:t xml:space="preserve"> сельского поселения за 201</w:t>
      </w:r>
      <w:r>
        <w:rPr>
          <w:rFonts w:ascii="Arial" w:hAnsi="Arial" w:cs="Arial"/>
          <w:b/>
          <w:sz w:val="26"/>
          <w:szCs w:val="26"/>
        </w:rPr>
        <w:t>7</w:t>
      </w:r>
      <w:r w:rsidRPr="00727DF5">
        <w:rPr>
          <w:rFonts w:ascii="Arial" w:hAnsi="Arial" w:cs="Arial"/>
          <w:b/>
          <w:sz w:val="26"/>
          <w:szCs w:val="26"/>
        </w:rPr>
        <w:t xml:space="preserve"> год»</w:t>
      </w:r>
    </w:p>
    <w:p w:rsidR="00250873" w:rsidRPr="00727DF5" w:rsidRDefault="00250873" w:rsidP="00250873">
      <w:pPr>
        <w:rPr>
          <w:rFonts w:ascii="Arial" w:hAnsi="Arial" w:cs="Arial"/>
          <w:b/>
          <w:sz w:val="26"/>
          <w:szCs w:val="26"/>
        </w:rPr>
      </w:pPr>
    </w:p>
    <w:p w:rsidR="00250873" w:rsidRDefault="00250873" w:rsidP="00250873">
      <w:pPr>
        <w:ind w:firstLine="567"/>
        <w:jc w:val="both"/>
        <w:rPr>
          <w:rFonts w:ascii="Arial" w:hAnsi="Arial" w:cs="Arial"/>
          <w:sz w:val="26"/>
          <w:szCs w:val="26"/>
        </w:rPr>
      </w:pPr>
      <w:r w:rsidRPr="00727DF5">
        <w:rPr>
          <w:rFonts w:ascii="Arial" w:hAnsi="Arial" w:cs="Arial"/>
          <w:sz w:val="26"/>
          <w:szCs w:val="26"/>
        </w:rPr>
        <w:t>Проект решения Думы сельского поселения об утверждении отчета об исполнении  бюджета сельского поселения за 201</w:t>
      </w:r>
      <w:r>
        <w:rPr>
          <w:rFonts w:ascii="Arial" w:hAnsi="Arial" w:cs="Arial"/>
          <w:sz w:val="26"/>
          <w:szCs w:val="26"/>
        </w:rPr>
        <w:t>7</w:t>
      </w:r>
      <w:r w:rsidRPr="00727DF5">
        <w:rPr>
          <w:rFonts w:ascii="Arial" w:hAnsi="Arial" w:cs="Arial"/>
          <w:sz w:val="26"/>
          <w:szCs w:val="26"/>
        </w:rPr>
        <w:t xml:space="preserve"> год подготовлен в целях выполнения требований  статей 264.2., 264.4., 264.5. Бюджетного кодекса Российской Федерации,  раздела 1</w:t>
      </w:r>
      <w:r>
        <w:rPr>
          <w:rFonts w:ascii="Arial" w:hAnsi="Arial" w:cs="Arial"/>
          <w:sz w:val="26"/>
          <w:szCs w:val="26"/>
        </w:rPr>
        <w:t>0</w:t>
      </w:r>
      <w:r w:rsidRPr="00727DF5">
        <w:rPr>
          <w:rFonts w:ascii="Arial" w:hAnsi="Arial" w:cs="Arial"/>
          <w:sz w:val="26"/>
          <w:szCs w:val="26"/>
        </w:rPr>
        <w:t xml:space="preserve"> Положения о бюджетном процессе в сельском поселении на основе бюджетной </w:t>
      </w:r>
      <w:proofErr w:type="gramStart"/>
      <w:r w:rsidRPr="00727DF5">
        <w:rPr>
          <w:rFonts w:ascii="Arial" w:hAnsi="Arial" w:cs="Arial"/>
          <w:sz w:val="26"/>
          <w:szCs w:val="26"/>
        </w:rPr>
        <w:t>отчетности  главных распорядителей средств бюджета сельского поселения</w:t>
      </w:r>
      <w:proofErr w:type="gramEnd"/>
      <w:r w:rsidRPr="00727DF5">
        <w:rPr>
          <w:rFonts w:ascii="Arial" w:hAnsi="Arial" w:cs="Arial"/>
          <w:sz w:val="26"/>
          <w:szCs w:val="26"/>
        </w:rPr>
        <w:t xml:space="preserve"> за 201</w:t>
      </w:r>
      <w:r>
        <w:rPr>
          <w:rFonts w:ascii="Arial" w:hAnsi="Arial" w:cs="Arial"/>
          <w:sz w:val="26"/>
          <w:szCs w:val="26"/>
        </w:rPr>
        <w:t>7</w:t>
      </w:r>
      <w:r w:rsidRPr="00727DF5">
        <w:rPr>
          <w:rFonts w:ascii="Arial" w:hAnsi="Arial" w:cs="Arial"/>
          <w:sz w:val="26"/>
          <w:szCs w:val="26"/>
        </w:rPr>
        <w:t xml:space="preserve"> год.</w:t>
      </w:r>
    </w:p>
    <w:p w:rsidR="00250873" w:rsidRDefault="00250873" w:rsidP="00250873">
      <w:pPr>
        <w:pStyle w:val="2"/>
        <w:ind w:firstLine="709"/>
        <w:rPr>
          <w:rFonts w:ascii="Arial" w:hAnsi="Arial" w:cs="Arial"/>
          <w:b/>
          <w:bCs/>
          <w:sz w:val="26"/>
          <w:szCs w:val="26"/>
        </w:rPr>
      </w:pPr>
      <w:r>
        <w:rPr>
          <w:rFonts w:ascii="Arial" w:hAnsi="Arial" w:cs="Arial"/>
          <w:b/>
          <w:bCs/>
          <w:sz w:val="26"/>
          <w:szCs w:val="26"/>
        </w:rPr>
        <w:t>Доходы бюджета Юровского сельского поселения</w:t>
      </w:r>
    </w:p>
    <w:p w:rsidR="00250873" w:rsidRDefault="00250873" w:rsidP="00250873">
      <w:pPr>
        <w:pStyle w:val="2"/>
        <w:ind w:firstLine="708"/>
        <w:rPr>
          <w:rFonts w:ascii="Arial" w:hAnsi="Arial" w:cs="Arial"/>
          <w:bCs/>
          <w:sz w:val="26"/>
          <w:szCs w:val="26"/>
        </w:rPr>
      </w:pPr>
      <w:r>
        <w:rPr>
          <w:rFonts w:ascii="Arial" w:hAnsi="Arial" w:cs="Arial"/>
          <w:bCs/>
          <w:sz w:val="26"/>
          <w:szCs w:val="26"/>
        </w:rPr>
        <w:lastRenderedPageBreak/>
        <w:t>Доходная база по собственным источникам по состоянию  на 1 января 2018 года выполнена в размере 105,8% по сравнению с плановыми показателями (факт – 85,7 тыс. рублей, план – 81,0 тыс. рублей). Высокое исполнение плана объясняется поступлениями налога на доходы физических лиц.</w:t>
      </w:r>
    </w:p>
    <w:p w:rsidR="00250873" w:rsidRDefault="00250873" w:rsidP="00250873">
      <w:pPr>
        <w:pStyle w:val="2"/>
        <w:rPr>
          <w:rFonts w:ascii="Arial" w:hAnsi="Arial" w:cs="Arial"/>
          <w:bCs/>
          <w:sz w:val="26"/>
          <w:szCs w:val="26"/>
        </w:rPr>
      </w:pPr>
      <w:r>
        <w:rPr>
          <w:rFonts w:ascii="Arial" w:hAnsi="Arial" w:cs="Arial"/>
          <w:bCs/>
          <w:sz w:val="26"/>
          <w:szCs w:val="26"/>
        </w:rPr>
        <w:t>План по налогу на доходы физических исполнен в размере 108,5% (факт – 39,5 тыс. рублей, план – 36,4 тыс. рублей).</w:t>
      </w:r>
      <w:r>
        <w:t xml:space="preserve"> </w:t>
      </w:r>
      <w:r>
        <w:rPr>
          <w:rFonts w:ascii="Arial" w:hAnsi="Arial" w:cs="Arial"/>
          <w:bCs/>
          <w:sz w:val="26"/>
          <w:szCs w:val="26"/>
        </w:rPr>
        <w:t xml:space="preserve">Высокое исполнение плановых назначений объясняется осуществлением дополнительных выплат по заработной плате по итогам 2017 года. </w:t>
      </w:r>
    </w:p>
    <w:p w:rsidR="00250873" w:rsidRDefault="00250873" w:rsidP="00250873">
      <w:pPr>
        <w:pStyle w:val="2"/>
        <w:rPr>
          <w:rFonts w:ascii="Arial" w:hAnsi="Arial" w:cs="Arial"/>
          <w:bCs/>
          <w:sz w:val="26"/>
          <w:szCs w:val="26"/>
        </w:rPr>
      </w:pPr>
      <w:r>
        <w:rPr>
          <w:rFonts w:ascii="Arial" w:hAnsi="Arial" w:cs="Arial"/>
          <w:bCs/>
          <w:sz w:val="26"/>
          <w:szCs w:val="26"/>
        </w:rPr>
        <w:t>Поступления по налогу на имущество физических лиц составили 4,9 тыс. рублей, запланировано 4,7 тыс. рублей, план исполнен в размере 104,3%.</w:t>
      </w:r>
      <w:r>
        <w:t xml:space="preserve"> </w:t>
      </w:r>
      <w:r>
        <w:rPr>
          <w:rFonts w:ascii="Arial" w:hAnsi="Arial" w:cs="Arial"/>
          <w:bCs/>
          <w:sz w:val="26"/>
          <w:szCs w:val="26"/>
        </w:rPr>
        <w:t xml:space="preserve">Высокое исполнение плана объясняется поступлением доходов в бюджет во второй половине декабря 2017 года, после внесения уточнений в бюджет. </w:t>
      </w:r>
    </w:p>
    <w:p w:rsidR="00250873" w:rsidRDefault="00250873" w:rsidP="00250873">
      <w:pPr>
        <w:pStyle w:val="2"/>
        <w:rPr>
          <w:rFonts w:ascii="Arial" w:hAnsi="Arial" w:cs="Arial"/>
          <w:bCs/>
          <w:sz w:val="26"/>
          <w:szCs w:val="26"/>
        </w:rPr>
      </w:pPr>
      <w:r>
        <w:rPr>
          <w:rFonts w:ascii="Arial" w:hAnsi="Arial" w:cs="Arial"/>
          <w:bCs/>
          <w:sz w:val="26"/>
          <w:szCs w:val="26"/>
        </w:rPr>
        <w:t xml:space="preserve">По земельному налогу фактическое исполнение составило 38,6 тыс. рублей, запланировано 37,3 тыс. рублей, план исполнен в размере 103,5%. </w:t>
      </w:r>
    </w:p>
    <w:p w:rsidR="00250873" w:rsidRDefault="00250873" w:rsidP="00250873">
      <w:pPr>
        <w:pStyle w:val="2"/>
        <w:rPr>
          <w:rFonts w:ascii="Arial" w:hAnsi="Arial" w:cs="Arial"/>
          <w:bCs/>
          <w:sz w:val="26"/>
          <w:szCs w:val="26"/>
        </w:rPr>
      </w:pPr>
      <w:r>
        <w:rPr>
          <w:rFonts w:ascii="Arial" w:hAnsi="Arial" w:cs="Arial"/>
          <w:bCs/>
          <w:sz w:val="26"/>
          <w:szCs w:val="26"/>
        </w:rPr>
        <w:t xml:space="preserve">Поступления от государственной пошлины за нотариальные действия составили  2,7 тыс. рублей, запланировано 2,6 тыс. рублей, план исполнен в размере 103,8%. </w:t>
      </w:r>
    </w:p>
    <w:p w:rsidR="00250873" w:rsidRDefault="00250873" w:rsidP="00250873">
      <w:pPr>
        <w:tabs>
          <w:tab w:val="left" w:pos="142"/>
        </w:tabs>
        <w:jc w:val="both"/>
        <w:rPr>
          <w:rFonts w:ascii="Arial" w:hAnsi="Arial" w:cs="Arial"/>
          <w:b/>
          <w:sz w:val="26"/>
          <w:szCs w:val="26"/>
        </w:rPr>
      </w:pPr>
      <w:r>
        <w:rPr>
          <w:rFonts w:ascii="Arial" w:hAnsi="Arial" w:cs="Arial"/>
          <w:b/>
          <w:sz w:val="26"/>
          <w:szCs w:val="26"/>
        </w:rPr>
        <w:tab/>
      </w:r>
      <w:r>
        <w:rPr>
          <w:rFonts w:ascii="Arial" w:hAnsi="Arial" w:cs="Arial"/>
          <w:b/>
          <w:sz w:val="26"/>
          <w:szCs w:val="26"/>
        </w:rPr>
        <w:tab/>
        <w:t>Расходы бюджета Юровского сельского поселения</w:t>
      </w:r>
    </w:p>
    <w:p w:rsidR="00250873" w:rsidRDefault="00250873" w:rsidP="00250873">
      <w:pPr>
        <w:tabs>
          <w:tab w:val="left" w:pos="142"/>
        </w:tabs>
        <w:jc w:val="both"/>
        <w:rPr>
          <w:rFonts w:ascii="Arial" w:hAnsi="Arial" w:cs="Arial"/>
          <w:sz w:val="26"/>
          <w:szCs w:val="26"/>
        </w:rPr>
      </w:pPr>
      <w:r>
        <w:rPr>
          <w:rFonts w:ascii="Arial" w:hAnsi="Arial" w:cs="Arial"/>
          <w:b/>
          <w:sz w:val="26"/>
          <w:szCs w:val="26"/>
        </w:rPr>
        <w:tab/>
      </w:r>
      <w:r>
        <w:rPr>
          <w:rFonts w:ascii="Arial" w:hAnsi="Arial" w:cs="Arial"/>
          <w:b/>
          <w:sz w:val="26"/>
          <w:szCs w:val="26"/>
        </w:rPr>
        <w:tab/>
      </w:r>
      <w:r>
        <w:rPr>
          <w:rFonts w:ascii="Arial" w:hAnsi="Arial" w:cs="Arial"/>
          <w:sz w:val="26"/>
          <w:szCs w:val="26"/>
        </w:rPr>
        <w:t xml:space="preserve">Расходная часть бюджета Юровского сельского поселения за 2017 год исполнена на 98,8 %  (при плане 6930,6 тыс. рублей, кассовое исполнение составило 6849,4 тыс. рублей). План по расходам  не исполнен по подразделу: </w:t>
      </w:r>
    </w:p>
    <w:p w:rsidR="00250873" w:rsidRDefault="00250873" w:rsidP="00250873">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t>0111 «Резервные фонды» (план 5,0 тыс. руб.) отсутствие непредвиденных чрезвычайных ситуаций (в связи с погодными условиями, авариями, стихийными бедствиями).</w:t>
      </w:r>
    </w:p>
    <w:p w:rsidR="00250873" w:rsidRDefault="00250873" w:rsidP="00250873">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r>
      <w:proofErr w:type="gramStart"/>
      <w:r>
        <w:rPr>
          <w:rFonts w:ascii="Arial" w:hAnsi="Arial"/>
          <w:sz w:val="26"/>
          <w:szCs w:val="24"/>
          <w:lang w:eastAsia="en-US" w:bidi="en-US"/>
        </w:rPr>
        <w:t>План по расходом не полностью исполнен по следующим подразделам:</w:t>
      </w:r>
      <w:proofErr w:type="gramEnd"/>
    </w:p>
    <w:p w:rsidR="00250873" w:rsidRDefault="00250873" w:rsidP="00250873">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r>
      <w:proofErr w:type="gramStart"/>
      <w:r>
        <w:rPr>
          <w:rFonts w:ascii="Arial" w:hAnsi="Arial" w:cs="Arial"/>
          <w:sz w:val="26"/>
          <w:szCs w:val="26"/>
        </w:rPr>
        <w:t>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выполнен на 98,6 % (план 1435,3 тыс. руб., кассовое исполнение  составило 1414,9 тыс. рублей) план по расходам исполнен не полностью по КОСГУ 221 «Услуги связи» в сумме 20,4 тыс. рублей средства были зарезервированы как бюджетное обязательство по договору по оказанию услуг связи и услуг интернета.</w:t>
      </w:r>
      <w:proofErr w:type="gramEnd"/>
      <w:r>
        <w:rPr>
          <w:rFonts w:ascii="Arial" w:hAnsi="Arial" w:cs="Arial"/>
          <w:sz w:val="26"/>
          <w:szCs w:val="26"/>
        </w:rPr>
        <w:t xml:space="preserve"> Оплата производится по факту потребления, счета на оплату за декабрь 2017 г. получены и оплачены в январе 2018 г.;  </w:t>
      </w:r>
    </w:p>
    <w:p w:rsidR="00250873" w:rsidRPr="00AD1D61" w:rsidRDefault="00250873" w:rsidP="00250873">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t>0113 «Другие общегосударственные вопросы» выполнен на 99,1 % (план 1180,6 тыс. руб. исполнение составило 1169,4 тыс. руб.) план исполнен не полностью по КОСГУ 223 «Коммунальные услуги»  в сумме  4,0 тыс. рублей средства были зарезервированы как бюджетное обязательство по договору по оказанию услуг энергоснабжения. Оплата производится по факту потребления, счет на оплату за декабрь 2017 г. получен и оплачен в январе 2018 г.</w:t>
      </w:r>
      <w:proofErr w:type="gramStart"/>
      <w:r>
        <w:rPr>
          <w:rFonts w:ascii="Arial" w:hAnsi="Arial" w:cs="Arial"/>
          <w:sz w:val="26"/>
          <w:szCs w:val="26"/>
        </w:rPr>
        <w:t xml:space="preserve"> ;</w:t>
      </w:r>
      <w:proofErr w:type="gramEnd"/>
      <w:r>
        <w:rPr>
          <w:rFonts w:ascii="Arial" w:hAnsi="Arial" w:cs="Arial"/>
          <w:sz w:val="26"/>
          <w:szCs w:val="26"/>
        </w:rPr>
        <w:t xml:space="preserve"> по КОСГУ 340 «Увеличение стоимости материальных запасов» в сумме 7,2 тыс. рублей средства не исполнены в связи с  представлением документов в январе 2018 года оплату по приобретению ГСМ за декабрь 2017 года по фактическому приобретению;</w:t>
      </w:r>
    </w:p>
    <w:p w:rsidR="00250873" w:rsidRDefault="00250873" w:rsidP="00250873">
      <w:pPr>
        <w:tabs>
          <w:tab w:val="left" w:pos="142"/>
        </w:tabs>
        <w:jc w:val="both"/>
        <w:rPr>
          <w:rFonts w:ascii="Arial" w:hAnsi="Arial" w:cs="Arial"/>
          <w:sz w:val="26"/>
          <w:szCs w:val="26"/>
        </w:rPr>
      </w:pPr>
      <w:r>
        <w:rPr>
          <w:rFonts w:ascii="Arial" w:hAnsi="Arial" w:cs="Arial"/>
          <w:sz w:val="26"/>
          <w:szCs w:val="26"/>
        </w:rPr>
        <w:lastRenderedPageBreak/>
        <w:tab/>
      </w:r>
      <w:r>
        <w:rPr>
          <w:rFonts w:ascii="Arial" w:hAnsi="Arial" w:cs="Arial"/>
          <w:sz w:val="26"/>
          <w:szCs w:val="26"/>
        </w:rPr>
        <w:tab/>
        <w:t>0203 «Мобилизационная и вневойсковая подготовка» выполнен на 98,2 % (план 177,0 тыс. руб. исполнение составило 173,8 тыс. руб.) план не исполнен по КОСГУ 310 «Увеличение стоимости основных средств» в сумме 3,2 тыс. рублей отсутствие  необходимости в приобретении основных средств;</w:t>
      </w:r>
    </w:p>
    <w:p w:rsidR="00250873" w:rsidRDefault="00250873" w:rsidP="00250873">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t xml:space="preserve">0309 «Защита населения и территории от чрезвычайных ситуаций природного и техногенного характера, гражданская оборона» план выполнен на 97,9 % (при плане 47,2 тыс. рублей кассовый расход составил 46,2 тыс. </w:t>
      </w:r>
      <w:proofErr w:type="gramStart"/>
      <w:r>
        <w:rPr>
          <w:rFonts w:ascii="Arial" w:hAnsi="Arial" w:cs="Arial"/>
          <w:sz w:val="26"/>
          <w:szCs w:val="26"/>
        </w:rPr>
        <w:t xml:space="preserve">рублей) </w:t>
      </w:r>
      <w:proofErr w:type="gramEnd"/>
      <w:r>
        <w:rPr>
          <w:rFonts w:ascii="Arial" w:hAnsi="Arial" w:cs="Arial"/>
          <w:sz w:val="26"/>
          <w:szCs w:val="26"/>
        </w:rPr>
        <w:t>план исполнен не полностью по КОСГУ 226 «Прочие услуги»  в сумме 1,0 тыс. рублей экономия средств при выполнении  мероприятий по обеспечению безопасности людей на водных объектах;</w:t>
      </w:r>
    </w:p>
    <w:p w:rsidR="00250873" w:rsidRDefault="00250873" w:rsidP="00250873">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t xml:space="preserve">0310 «Обеспечение пожарной безопасности» план выполнен на 99,3 % (при плане 1989,5 тыс. рублей кассовое исполнение составило 1975,3 тыс. </w:t>
      </w:r>
      <w:proofErr w:type="gramStart"/>
      <w:r>
        <w:rPr>
          <w:rFonts w:ascii="Arial" w:hAnsi="Arial" w:cs="Arial"/>
          <w:sz w:val="26"/>
          <w:szCs w:val="26"/>
        </w:rPr>
        <w:t xml:space="preserve">рублей) </w:t>
      </w:r>
      <w:proofErr w:type="gramEnd"/>
      <w:r>
        <w:rPr>
          <w:rFonts w:ascii="Arial" w:hAnsi="Arial" w:cs="Arial"/>
          <w:sz w:val="26"/>
          <w:szCs w:val="26"/>
        </w:rPr>
        <w:t>план исполнен не полностью по КОСГУ 340 «Увеличение стоимости основных средств» в сумме 14,2 тыс. рублей экономия средств на приобретение ГСМ для пожарной машины ОППО.</w:t>
      </w:r>
    </w:p>
    <w:p w:rsidR="00250873" w:rsidRPr="00AD1D61" w:rsidRDefault="00250873" w:rsidP="00250873">
      <w:pPr>
        <w:tabs>
          <w:tab w:val="left" w:pos="142"/>
        </w:tabs>
        <w:jc w:val="both"/>
        <w:rPr>
          <w:rFonts w:ascii="Arial" w:hAnsi="Arial" w:cs="Arial"/>
          <w:sz w:val="26"/>
          <w:szCs w:val="26"/>
        </w:rPr>
      </w:pPr>
      <w:r>
        <w:rPr>
          <w:rFonts w:ascii="Arial" w:hAnsi="Arial" w:cs="Arial"/>
          <w:sz w:val="26"/>
          <w:szCs w:val="26"/>
        </w:rPr>
        <w:tab/>
      </w:r>
      <w:r>
        <w:rPr>
          <w:rFonts w:ascii="Arial" w:hAnsi="Arial" w:cs="Arial"/>
          <w:sz w:val="26"/>
          <w:szCs w:val="26"/>
        </w:rPr>
        <w:tab/>
        <w:t>0503 «Благоустройство» план выполнен на  95,5 % (план 581,6 тыс. руб., кассовое исполнение составило 555,4 тыс. рублей) в сумме 26,2 тыс. рублей средства были зарезервированы как бюджетное обязательство по договору по оказанию услуг энергоснабжения для нужд уличного освещения. Оплата производится по факту потребления, счет на оплату за декабрь 2017 г. получен и оплачен в январе 2018 г</w:t>
      </w:r>
      <w:proofErr w:type="gramStart"/>
      <w:r>
        <w:rPr>
          <w:rFonts w:ascii="Arial" w:hAnsi="Arial" w:cs="Arial"/>
          <w:sz w:val="26"/>
          <w:szCs w:val="26"/>
        </w:rPr>
        <w:t>..</w:t>
      </w:r>
      <w:proofErr w:type="gramEnd"/>
    </w:p>
    <w:p w:rsidR="00250873" w:rsidRDefault="00250873" w:rsidP="00250873">
      <w:pPr>
        <w:tabs>
          <w:tab w:val="left" w:pos="142"/>
        </w:tabs>
        <w:jc w:val="both"/>
        <w:rPr>
          <w:rFonts w:ascii="Arial" w:hAnsi="Arial" w:cs="Arial"/>
          <w:sz w:val="26"/>
          <w:szCs w:val="26"/>
        </w:rPr>
      </w:pPr>
    </w:p>
    <w:p w:rsidR="00250873" w:rsidRPr="00EB2A5A" w:rsidRDefault="00250873" w:rsidP="00250873">
      <w:pPr>
        <w:pStyle w:val="2"/>
        <w:rPr>
          <w:rFonts w:ascii="Arial" w:hAnsi="Arial" w:cs="Arial"/>
          <w:bCs/>
          <w:sz w:val="26"/>
          <w:szCs w:val="26"/>
        </w:rPr>
      </w:pPr>
    </w:p>
    <w:p w:rsidR="00250873" w:rsidRDefault="00250873"/>
    <w:sectPr w:rsidR="00250873" w:rsidSect="00250873">
      <w:pgSz w:w="16838" w:h="11906" w:orient="landscape"/>
      <w:pgMar w:top="567" w:right="567"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075D87"/>
    <w:multiLevelType w:val="hybridMultilevel"/>
    <w:tmpl w:val="4B12403C"/>
    <w:lvl w:ilvl="0" w:tplc="61800176">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C02285"/>
    <w:rsid w:val="00250873"/>
    <w:rsid w:val="008437F7"/>
    <w:rsid w:val="00C022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28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50873"/>
    <w:pPr>
      <w:keepNext/>
      <w:jc w:val="center"/>
      <w:outlineLvl w:val="0"/>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228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C02285"/>
    <w:rPr>
      <w:rFonts w:ascii="Tahoma" w:hAnsi="Tahoma" w:cs="Tahoma"/>
      <w:sz w:val="16"/>
      <w:szCs w:val="16"/>
    </w:rPr>
  </w:style>
  <w:style w:type="character" w:customStyle="1" w:styleId="a4">
    <w:name w:val="Текст выноски Знак"/>
    <w:basedOn w:val="a0"/>
    <w:link w:val="a3"/>
    <w:uiPriority w:val="99"/>
    <w:semiHidden/>
    <w:rsid w:val="00C02285"/>
    <w:rPr>
      <w:rFonts w:ascii="Tahoma" w:eastAsia="Times New Roman" w:hAnsi="Tahoma" w:cs="Tahoma"/>
      <w:sz w:val="16"/>
      <w:szCs w:val="16"/>
      <w:lang w:eastAsia="ru-RU"/>
    </w:rPr>
  </w:style>
  <w:style w:type="character" w:styleId="a5">
    <w:name w:val="Hyperlink"/>
    <w:basedOn w:val="a0"/>
    <w:uiPriority w:val="99"/>
    <w:semiHidden/>
    <w:unhideWhenUsed/>
    <w:rsid w:val="00250873"/>
    <w:rPr>
      <w:color w:val="0000FF"/>
      <w:u w:val="single"/>
    </w:rPr>
  </w:style>
  <w:style w:type="character" w:styleId="a6">
    <w:name w:val="FollowedHyperlink"/>
    <w:basedOn w:val="a0"/>
    <w:uiPriority w:val="99"/>
    <w:semiHidden/>
    <w:unhideWhenUsed/>
    <w:rsid w:val="00250873"/>
    <w:rPr>
      <w:color w:val="800080"/>
      <w:u w:val="single"/>
    </w:rPr>
  </w:style>
  <w:style w:type="paragraph" w:customStyle="1" w:styleId="xl63">
    <w:name w:val="xl63"/>
    <w:basedOn w:val="a"/>
    <w:rsid w:val="0025087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rPr>
  </w:style>
  <w:style w:type="paragraph" w:customStyle="1" w:styleId="xl64">
    <w:name w:val="xl64"/>
    <w:basedOn w:val="a"/>
    <w:rsid w:val="002508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65">
    <w:name w:val="xl65"/>
    <w:basedOn w:val="a"/>
    <w:rsid w:val="0025087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66">
    <w:name w:val="xl66"/>
    <w:basedOn w:val="a"/>
    <w:rsid w:val="002508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67">
    <w:name w:val="xl67"/>
    <w:basedOn w:val="a"/>
    <w:rsid w:val="0025087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rPr>
  </w:style>
  <w:style w:type="paragraph" w:customStyle="1" w:styleId="xl68">
    <w:name w:val="xl68"/>
    <w:basedOn w:val="a"/>
    <w:rsid w:val="002508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69">
    <w:name w:val="xl69"/>
    <w:basedOn w:val="a"/>
    <w:rsid w:val="0025087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70">
    <w:name w:val="xl70"/>
    <w:basedOn w:val="a"/>
    <w:rsid w:val="0025087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71">
    <w:name w:val="xl71"/>
    <w:basedOn w:val="a"/>
    <w:rsid w:val="002508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72">
    <w:name w:val="xl72"/>
    <w:basedOn w:val="a"/>
    <w:rsid w:val="0025087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73">
    <w:name w:val="xl73"/>
    <w:basedOn w:val="a"/>
    <w:rsid w:val="00250873"/>
    <w:pPr>
      <w:spacing w:before="100" w:beforeAutospacing="1" w:after="100" w:afterAutospacing="1"/>
    </w:pPr>
    <w:rPr>
      <w:rFonts w:ascii="Arial" w:hAnsi="Arial" w:cs="Arial"/>
      <w:sz w:val="24"/>
      <w:szCs w:val="24"/>
    </w:rPr>
  </w:style>
  <w:style w:type="paragraph" w:customStyle="1" w:styleId="xl74">
    <w:name w:val="xl74"/>
    <w:basedOn w:val="a"/>
    <w:rsid w:val="0025087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75">
    <w:name w:val="xl75"/>
    <w:basedOn w:val="a"/>
    <w:rsid w:val="0025087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76">
    <w:name w:val="xl76"/>
    <w:basedOn w:val="a"/>
    <w:rsid w:val="002508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77">
    <w:name w:val="xl77"/>
    <w:basedOn w:val="a"/>
    <w:rsid w:val="002508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78">
    <w:name w:val="xl78"/>
    <w:basedOn w:val="a"/>
    <w:rsid w:val="0025087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rPr>
  </w:style>
  <w:style w:type="paragraph" w:customStyle="1" w:styleId="xl79">
    <w:name w:val="xl79"/>
    <w:basedOn w:val="a"/>
    <w:rsid w:val="00250873"/>
    <w:pPr>
      <w:spacing w:before="100" w:beforeAutospacing="1" w:after="100" w:afterAutospacing="1"/>
    </w:pPr>
    <w:rPr>
      <w:rFonts w:ascii="Arial" w:hAnsi="Arial" w:cs="Arial"/>
      <w:sz w:val="26"/>
      <w:szCs w:val="26"/>
    </w:rPr>
  </w:style>
  <w:style w:type="paragraph" w:customStyle="1" w:styleId="xl80">
    <w:name w:val="xl80"/>
    <w:basedOn w:val="a"/>
    <w:rsid w:val="00250873"/>
    <w:pPr>
      <w:spacing w:before="100" w:beforeAutospacing="1" w:after="100" w:afterAutospacing="1"/>
    </w:pPr>
    <w:rPr>
      <w:rFonts w:ascii="Arial" w:hAnsi="Arial" w:cs="Arial"/>
      <w:sz w:val="26"/>
      <w:szCs w:val="26"/>
    </w:rPr>
  </w:style>
  <w:style w:type="paragraph" w:customStyle="1" w:styleId="xl81">
    <w:name w:val="xl81"/>
    <w:basedOn w:val="a"/>
    <w:rsid w:val="00250873"/>
    <w:pPr>
      <w:spacing w:before="100" w:beforeAutospacing="1" w:after="100" w:afterAutospacing="1"/>
    </w:pPr>
    <w:rPr>
      <w:rFonts w:ascii="Arial" w:hAnsi="Arial" w:cs="Arial"/>
      <w:sz w:val="24"/>
      <w:szCs w:val="24"/>
    </w:rPr>
  </w:style>
  <w:style w:type="paragraph" w:customStyle="1" w:styleId="xl82">
    <w:name w:val="xl82"/>
    <w:basedOn w:val="a"/>
    <w:rsid w:val="00250873"/>
    <w:pPr>
      <w:spacing w:before="100" w:beforeAutospacing="1" w:after="100" w:afterAutospacing="1"/>
    </w:pPr>
    <w:rPr>
      <w:rFonts w:ascii="Arial" w:hAnsi="Arial" w:cs="Arial"/>
      <w:sz w:val="24"/>
      <w:szCs w:val="24"/>
    </w:rPr>
  </w:style>
  <w:style w:type="paragraph" w:customStyle="1" w:styleId="xl83">
    <w:name w:val="xl83"/>
    <w:basedOn w:val="a"/>
    <w:rsid w:val="00250873"/>
    <w:pPr>
      <w:spacing w:before="100" w:beforeAutospacing="1" w:after="100" w:afterAutospacing="1"/>
    </w:pPr>
    <w:rPr>
      <w:sz w:val="24"/>
      <w:szCs w:val="24"/>
    </w:rPr>
  </w:style>
  <w:style w:type="paragraph" w:customStyle="1" w:styleId="xl84">
    <w:name w:val="xl84"/>
    <w:basedOn w:val="a"/>
    <w:rsid w:val="0025087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85">
    <w:name w:val="xl85"/>
    <w:basedOn w:val="a"/>
    <w:rsid w:val="00250873"/>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86">
    <w:name w:val="xl86"/>
    <w:basedOn w:val="a"/>
    <w:rsid w:val="00250873"/>
    <w:pPr>
      <w:pBdr>
        <w:top w:val="single" w:sz="4" w:space="0" w:color="auto"/>
        <w:bottom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87">
    <w:name w:val="xl87"/>
    <w:basedOn w:val="a"/>
    <w:rsid w:val="00250873"/>
    <w:pPr>
      <w:spacing w:before="100" w:beforeAutospacing="1" w:after="100" w:afterAutospacing="1"/>
      <w:jc w:val="center"/>
      <w:textAlignment w:val="center"/>
    </w:pPr>
    <w:rPr>
      <w:rFonts w:ascii="Arial" w:hAnsi="Arial" w:cs="Arial"/>
      <w:b/>
      <w:bCs/>
      <w:sz w:val="24"/>
      <w:szCs w:val="24"/>
    </w:rPr>
  </w:style>
  <w:style w:type="paragraph" w:customStyle="1" w:styleId="xl88">
    <w:name w:val="xl88"/>
    <w:basedOn w:val="a"/>
    <w:rsid w:val="00250873"/>
    <w:pPr>
      <w:spacing w:before="100" w:beforeAutospacing="1" w:after="100" w:afterAutospacing="1"/>
      <w:jc w:val="center"/>
      <w:textAlignment w:val="center"/>
    </w:pPr>
    <w:rPr>
      <w:sz w:val="24"/>
      <w:szCs w:val="24"/>
    </w:rPr>
  </w:style>
  <w:style w:type="paragraph" w:customStyle="1" w:styleId="xl89">
    <w:name w:val="xl89"/>
    <w:basedOn w:val="a"/>
    <w:rsid w:val="00250873"/>
    <w:pPr>
      <w:spacing w:before="100" w:beforeAutospacing="1" w:after="100" w:afterAutospacing="1"/>
      <w:jc w:val="center"/>
    </w:pPr>
    <w:rPr>
      <w:rFonts w:ascii="Arial" w:hAnsi="Arial" w:cs="Arial"/>
      <w:b/>
      <w:bCs/>
      <w:sz w:val="26"/>
      <w:szCs w:val="26"/>
    </w:rPr>
  </w:style>
  <w:style w:type="paragraph" w:customStyle="1" w:styleId="xl90">
    <w:name w:val="xl90"/>
    <w:basedOn w:val="a"/>
    <w:rsid w:val="00250873"/>
    <w:pPr>
      <w:spacing w:before="100" w:beforeAutospacing="1" w:after="100" w:afterAutospacing="1"/>
      <w:jc w:val="center"/>
    </w:pPr>
    <w:rPr>
      <w:rFonts w:ascii="Arial" w:hAnsi="Arial" w:cs="Arial"/>
      <w:sz w:val="26"/>
      <w:szCs w:val="26"/>
    </w:rPr>
  </w:style>
  <w:style w:type="character" w:customStyle="1" w:styleId="10">
    <w:name w:val="Заголовок 1 Знак"/>
    <w:basedOn w:val="a0"/>
    <w:link w:val="1"/>
    <w:rsid w:val="00250873"/>
    <w:rPr>
      <w:rFonts w:ascii="Times New Roman" w:eastAsia="Times New Roman" w:hAnsi="Times New Roman" w:cs="Times New Roman"/>
      <w:b/>
      <w:sz w:val="24"/>
      <w:szCs w:val="20"/>
      <w:lang w:eastAsia="ru-RU"/>
    </w:rPr>
  </w:style>
  <w:style w:type="paragraph" w:styleId="2">
    <w:name w:val="Body Text Indent 2"/>
    <w:basedOn w:val="a"/>
    <w:link w:val="20"/>
    <w:rsid w:val="00250873"/>
    <w:pPr>
      <w:ind w:firstLine="851"/>
      <w:jc w:val="both"/>
    </w:pPr>
    <w:rPr>
      <w:sz w:val="28"/>
    </w:rPr>
  </w:style>
  <w:style w:type="character" w:customStyle="1" w:styleId="20">
    <w:name w:val="Основной текст с отступом 2 Знак"/>
    <w:basedOn w:val="a0"/>
    <w:link w:val="2"/>
    <w:rsid w:val="00250873"/>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222258189">
      <w:bodyDiv w:val="1"/>
      <w:marLeft w:val="0"/>
      <w:marRight w:val="0"/>
      <w:marTop w:val="0"/>
      <w:marBottom w:val="0"/>
      <w:divBdr>
        <w:top w:val="none" w:sz="0" w:space="0" w:color="auto"/>
        <w:left w:val="none" w:sz="0" w:space="0" w:color="auto"/>
        <w:bottom w:val="none" w:sz="0" w:space="0" w:color="auto"/>
        <w:right w:val="none" w:sz="0" w:space="0" w:color="auto"/>
      </w:divBdr>
    </w:div>
    <w:div w:id="727919161">
      <w:bodyDiv w:val="1"/>
      <w:marLeft w:val="0"/>
      <w:marRight w:val="0"/>
      <w:marTop w:val="0"/>
      <w:marBottom w:val="0"/>
      <w:divBdr>
        <w:top w:val="none" w:sz="0" w:space="0" w:color="auto"/>
        <w:left w:val="none" w:sz="0" w:space="0" w:color="auto"/>
        <w:bottom w:val="none" w:sz="0" w:space="0" w:color="auto"/>
        <w:right w:val="none" w:sz="0" w:space="0" w:color="auto"/>
      </w:divBdr>
    </w:div>
    <w:div w:id="785777288">
      <w:bodyDiv w:val="1"/>
      <w:marLeft w:val="0"/>
      <w:marRight w:val="0"/>
      <w:marTop w:val="0"/>
      <w:marBottom w:val="0"/>
      <w:divBdr>
        <w:top w:val="none" w:sz="0" w:space="0" w:color="auto"/>
        <w:left w:val="none" w:sz="0" w:space="0" w:color="auto"/>
        <w:bottom w:val="none" w:sz="0" w:space="0" w:color="auto"/>
        <w:right w:val="none" w:sz="0" w:space="0" w:color="auto"/>
      </w:divBdr>
    </w:div>
    <w:div w:id="979309200">
      <w:bodyDiv w:val="1"/>
      <w:marLeft w:val="0"/>
      <w:marRight w:val="0"/>
      <w:marTop w:val="0"/>
      <w:marBottom w:val="0"/>
      <w:divBdr>
        <w:top w:val="none" w:sz="0" w:space="0" w:color="auto"/>
        <w:left w:val="none" w:sz="0" w:space="0" w:color="auto"/>
        <w:bottom w:val="none" w:sz="0" w:space="0" w:color="auto"/>
        <w:right w:val="none" w:sz="0" w:space="0" w:color="auto"/>
      </w:divBdr>
    </w:div>
    <w:div w:id="178843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25</Pages>
  <Words>4371</Words>
  <Characters>24920</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29233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2018-03-13T06:02:00Z</dcterms:created>
  <dcterms:modified xsi:type="dcterms:W3CDTF">2018-03-13T06:25:00Z</dcterms:modified>
</cp:coreProperties>
</file>